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90BD0" w14:textId="77777777" w:rsidR="001F0447" w:rsidRDefault="001517A5" w:rsidP="001517A5">
      <w:pPr>
        <w:jc w:val="center"/>
        <w:rPr>
          <w:rFonts w:ascii="Arial" w:hAnsi="Arial" w:cs="Arial"/>
          <w:sz w:val="22"/>
          <w:lang w:val="es-MX"/>
        </w:rPr>
      </w:pPr>
      <w:r w:rsidRPr="001517A5">
        <w:rPr>
          <w:rFonts w:ascii="Arial" w:hAnsi="Arial" w:cs="Arial"/>
          <w:b/>
          <w:sz w:val="36"/>
          <w:lang w:val="es-MX"/>
        </w:rPr>
        <w:t>FACTIBILIDAD DE SERVICIOS DE AGUA INDIVIDUAL</w:t>
      </w:r>
    </w:p>
    <w:p w14:paraId="799704B3" w14:textId="77777777" w:rsidR="001517A5" w:rsidRDefault="001517A5" w:rsidP="004F30E6">
      <w:pPr>
        <w:jc w:val="both"/>
        <w:rPr>
          <w:rFonts w:ascii="Arial" w:hAnsi="Arial" w:cs="Arial"/>
          <w:sz w:val="22"/>
          <w:lang w:val="es-MX"/>
        </w:rPr>
      </w:pPr>
    </w:p>
    <w:p w14:paraId="319C3493"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5099B475"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229A5865" w14:textId="77777777" w:rsidTr="00182ACE">
        <w:tc>
          <w:tcPr>
            <w:tcW w:w="704" w:type="dxa"/>
          </w:tcPr>
          <w:p w14:paraId="33ACCA2A" w14:textId="77777777" w:rsidR="004F30E6" w:rsidRDefault="004F30E6" w:rsidP="00182ACE">
            <w:pPr>
              <w:jc w:val="both"/>
              <w:rPr>
                <w:rFonts w:ascii="Arial" w:hAnsi="Arial" w:cs="Arial"/>
                <w:lang w:val="es-MX"/>
              </w:rPr>
            </w:pPr>
            <w:r>
              <w:rPr>
                <w:noProof/>
              </w:rPr>
              <w:drawing>
                <wp:inline distT="0" distB="0" distL="0" distR="0" wp14:anchorId="50E34611" wp14:editId="611E5059">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6D4890C"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163DD5AA" w14:textId="77777777" w:rsidR="004F30E6" w:rsidRPr="006F6FC4" w:rsidRDefault="004F30E6" w:rsidP="004F30E6">
      <w:pPr>
        <w:jc w:val="both"/>
        <w:rPr>
          <w:rFonts w:ascii="Arial" w:hAnsi="Arial" w:cs="Arial"/>
          <w:lang w:val="es-MX"/>
        </w:rPr>
      </w:pPr>
    </w:p>
    <w:p w14:paraId="5D3A8C5C" w14:textId="32A832F9" w:rsidR="00AC164E" w:rsidRPr="00AC164E" w:rsidRDefault="004F30E6" w:rsidP="00AC164E">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recabados serán protegidos, incorporados y tratados en los expedientes</w:t>
      </w:r>
      <w:r w:rsidR="008A32F3">
        <w:rPr>
          <w:rFonts w:ascii="Arial" w:hAnsi="Arial" w:cs="Arial"/>
          <w:sz w:val="22"/>
          <w:lang w:val="es-MX"/>
        </w:rPr>
        <w:t xml:space="preserve"> físicos y electrónicos </w:t>
      </w:r>
      <w:r>
        <w:rPr>
          <w:rFonts w:ascii="Arial" w:hAnsi="Arial" w:cs="Arial"/>
          <w:sz w:val="22"/>
          <w:lang w:val="es-MX"/>
        </w:rPr>
        <w:t xml:space="preserve">que se ubicarán en la </w:t>
      </w:r>
      <w:r w:rsidR="000429F5">
        <w:rPr>
          <w:rFonts w:ascii="Arial" w:hAnsi="Arial" w:cs="Arial"/>
          <w:sz w:val="22"/>
          <w:lang w:val="es-MX"/>
        </w:rPr>
        <w:t xml:space="preserve">Dirección Divisional de Factibilidades </w:t>
      </w:r>
      <w:r w:rsidRPr="00405A28">
        <w:rPr>
          <w:rFonts w:ascii="Arial" w:hAnsi="Arial" w:cs="Arial"/>
          <w:sz w:val="22"/>
          <w:lang w:val="es-MX"/>
        </w:rPr>
        <w:t xml:space="preserve">de la CEA, </w:t>
      </w:r>
      <w:r>
        <w:rPr>
          <w:rFonts w:ascii="Arial" w:hAnsi="Arial" w:cs="Arial"/>
          <w:sz w:val="22"/>
          <w:lang w:val="es-MX"/>
        </w:rPr>
        <w:t xml:space="preserve">por lo cual los datos personales </w:t>
      </w:r>
      <w:r w:rsidRPr="00901706">
        <w:rPr>
          <w:rFonts w:ascii="Arial" w:hAnsi="Arial" w:cs="Arial"/>
          <w:sz w:val="22"/>
          <w:lang w:val="es-MX"/>
        </w:rPr>
        <w:t xml:space="preserve">que nos proporcione y se obtengan serán, con la </w:t>
      </w:r>
      <w:r w:rsidR="00E44F78" w:rsidRPr="00901706">
        <w:rPr>
          <w:rFonts w:ascii="Arial" w:hAnsi="Arial" w:cs="Arial"/>
          <w:sz w:val="22"/>
          <w:lang w:val="es-MX"/>
        </w:rPr>
        <w:t xml:space="preserve">finalidad </w:t>
      </w:r>
      <w:r w:rsidR="00AA55B8">
        <w:rPr>
          <w:rFonts w:ascii="Arial" w:hAnsi="Arial" w:cs="Arial"/>
          <w:sz w:val="22"/>
          <w:lang w:val="es-MX"/>
        </w:rPr>
        <w:t xml:space="preserve">de </w:t>
      </w:r>
      <w:r w:rsidR="00E41166">
        <w:rPr>
          <w:rFonts w:ascii="Arial" w:hAnsi="Arial" w:cs="Arial"/>
          <w:sz w:val="22"/>
          <w:lang w:val="es-MX"/>
        </w:rPr>
        <w:t>d</w:t>
      </w:r>
      <w:r w:rsidR="00E41166" w:rsidRPr="00E41166">
        <w:rPr>
          <w:rFonts w:ascii="Arial" w:hAnsi="Arial" w:cs="Arial"/>
          <w:sz w:val="22"/>
          <w:lang w:val="es-MX"/>
        </w:rPr>
        <w:t>eterminar la factibilidad de la prestación de los servicios de agua con base al tipo de vivienda o proyecto, en el número de tomas requeridas, al gasto en litros por segundo y a los estudios y diagnósticos, que para tal efecto tenga previsto la Comisión Estatal de Aguas, para nuevos usuarios individuales</w:t>
      </w:r>
      <w:r w:rsidR="00B00BA7">
        <w:rPr>
          <w:rFonts w:ascii="Arial" w:hAnsi="Arial" w:cs="Arial"/>
          <w:sz w:val="22"/>
          <w:lang w:val="es-MX"/>
        </w:rPr>
        <w:t xml:space="preserve">, </w:t>
      </w:r>
      <w:r w:rsidR="00E41166" w:rsidRPr="00E41166">
        <w:rPr>
          <w:rFonts w:ascii="Arial" w:hAnsi="Arial" w:cs="Arial"/>
          <w:sz w:val="22"/>
          <w:lang w:val="es-MX"/>
        </w:rPr>
        <w:t>desarrolladores y solicitantes del servicio, de acuerdo a su giro, ubicación e infraestructura existente</w:t>
      </w:r>
      <w:r w:rsidR="008A32F3">
        <w:rPr>
          <w:rFonts w:ascii="Arial" w:hAnsi="Arial" w:cs="Arial"/>
          <w:sz w:val="22"/>
          <w:lang w:val="es-MX"/>
        </w:rPr>
        <w:t>, i</w:t>
      </w:r>
      <w:r w:rsidR="008A32F3" w:rsidRPr="00141FD4">
        <w:rPr>
          <w:rFonts w:ascii="Arial" w:hAnsi="Arial" w:cs="Arial"/>
          <w:sz w:val="22"/>
          <w:szCs w:val="22"/>
          <w:lang w:val="es-MX"/>
        </w:rPr>
        <w:t>nstrumentar y dar seguimiento al procedimiento de factibilidad de servicios integrales de agua potable, alcantarillado y saneamiento (emisión del dictamen de factibilidad, verificación del cumplimiento de las obligaciones y condiciones impuestas al usuario, emisión de certificados de conexión, entre otros)</w:t>
      </w:r>
      <w:r w:rsidR="008A32F3">
        <w:rPr>
          <w:rFonts w:ascii="Arial" w:hAnsi="Arial" w:cs="Arial"/>
          <w:sz w:val="22"/>
          <w:szCs w:val="22"/>
          <w:lang w:val="es-MX"/>
        </w:rPr>
        <w:t>, e</w:t>
      </w:r>
      <w:r w:rsidR="008A32F3" w:rsidRPr="00141FD4">
        <w:rPr>
          <w:rFonts w:ascii="Arial" w:hAnsi="Arial" w:cs="Arial"/>
          <w:sz w:val="22"/>
          <w:szCs w:val="22"/>
          <w:lang w:val="es-MX"/>
        </w:rPr>
        <w:t xml:space="preserve">laboración y suscripción de convenios para </w:t>
      </w:r>
      <w:r w:rsidR="00B038E8">
        <w:rPr>
          <w:rFonts w:ascii="Arial" w:hAnsi="Arial" w:cs="Arial"/>
          <w:sz w:val="22"/>
          <w:szCs w:val="22"/>
          <w:lang w:val="es-MX"/>
        </w:rPr>
        <w:t>el pago de derechos de infraestructura</w:t>
      </w:r>
      <w:r w:rsidR="008A32F3">
        <w:rPr>
          <w:rFonts w:ascii="Arial" w:hAnsi="Arial" w:cs="Arial"/>
          <w:sz w:val="22"/>
          <w:szCs w:val="22"/>
          <w:lang w:val="es-MX"/>
        </w:rPr>
        <w:t>, s</w:t>
      </w:r>
      <w:r w:rsidR="008A32F3" w:rsidRPr="00141FD4">
        <w:rPr>
          <w:rFonts w:ascii="Arial" w:hAnsi="Arial" w:cs="Arial"/>
          <w:sz w:val="22"/>
          <w:szCs w:val="22"/>
          <w:lang w:val="es-MX"/>
        </w:rPr>
        <w:t>eguimiento de acuerdos celebrados entre los desarrolladores y las Unidades Administrativas de este Sujeto Obligado</w:t>
      </w:r>
      <w:r w:rsidR="008A32F3">
        <w:rPr>
          <w:rFonts w:ascii="Arial" w:hAnsi="Arial" w:cs="Arial"/>
          <w:sz w:val="22"/>
          <w:szCs w:val="22"/>
          <w:lang w:val="es-MX"/>
        </w:rPr>
        <w:t>, c</w:t>
      </w:r>
      <w:r w:rsidR="008A32F3" w:rsidRPr="00141FD4">
        <w:rPr>
          <w:rFonts w:ascii="Arial" w:hAnsi="Arial" w:cs="Arial"/>
          <w:sz w:val="22"/>
          <w:szCs w:val="22"/>
          <w:lang w:val="es-MX"/>
        </w:rPr>
        <w:t>alcular los derechos de infraestructura</w:t>
      </w:r>
      <w:r w:rsidR="008A32F3">
        <w:rPr>
          <w:rFonts w:ascii="Arial" w:hAnsi="Arial" w:cs="Arial"/>
          <w:sz w:val="22"/>
          <w:szCs w:val="22"/>
          <w:lang w:val="es-MX"/>
        </w:rPr>
        <w:t>, e</w:t>
      </w:r>
      <w:r w:rsidR="008A32F3" w:rsidRPr="00141FD4">
        <w:rPr>
          <w:rFonts w:ascii="Arial" w:hAnsi="Arial" w:cs="Arial"/>
          <w:sz w:val="22"/>
          <w:szCs w:val="22"/>
          <w:lang w:val="es-MX"/>
        </w:rPr>
        <w:t>jecución y seguimiento de las determinaciones del Comité de Factibilidades</w:t>
      </w:r>
      <w:r w:rsidR="008A32F3">
        <w:rPr>
          <w:rFonts w:ascii="Arial" w:hAnsi="Arial" w:cs="Arial"/>
          <w:sz w:val="22"/>
          <w:szCs w:val="22"/>
          <w:lang w:val="es-MX"/>
        </w:rPr>
        <w:t>, i</w:t>
      </w:r>
      <w:r w:rsidR="008A32F3" w:rsidRPr="00141FD4">
        <w:rPr>
          <w:rFonts w:ascii="Arial" w:hAnsi="Arial" w:cs="Arial"/>
          <w:sz w:val="22"/>
          <w:szCs w:val="22"/>
          <w:lang w:val="es-MX"/>
        </w:rPr>
        <w:t>nspecciones, verificaciones y visitas</w:t>
      </w:r>
      <w:r w:rsidR="008A32F3">
        <w:rPr>
          <w:rFonts w:ascii="Arial" w:hAnsi="Arial" w:cs="Arial"/>
          <w:sz w:val="22"/>
          <w:szCs w:val="22"/>
          <w:lang w:val="es-MX"/>
        </w:rPr>
        <w:t>.</w:t>
      </w:r>
    </w:p>
    <w:p w14:paraId="2A2788B4"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2C278975" w14:textId="77777777" w:rsidTr="00182ACE">
        <w:tc>
          <w:tcPr>
            <w:tcW w:w="704" w:type="dxa"/>
          </w:tcPr>
          <w:p w14:paraId="49B42EB7" w14:textId="77777777" w:rsidR="004F30E6" w:rsidRDefault="004F30E6" w:rsidP="00182ACE">
            <w:pPr>
              <w:jc w:val="both"/>
              <w:rPr>
                <w:rFonts w:ascii="Arial" w:hAnsi="Arial" w:cs="Arial"/>
                <w:lang w:val="es-MX"/>
              </w:rPr>
            </w:pPr>
            <w:r>
              <w:rPr>
                <w:noProof/>
              </w:rPr>
              <w:drawing>
                <wp:inline distT="0" distB="0" distL="0" distR="0" wp14:anchorId="40370BA2" wp14:editId="756C91B2">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0710DB5" w14:textId="77777777" w:rsidR="004F30E6" w:rsidRPr="00860D94" w:rsidRDefault="004F30E6" w:rsidP="00182AC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03D129E5"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4F30E6" w:rsidRPr="00405A28" w14:paraId="324CA409" w14:textId="77777777" w:rsidTr="009C6561">
        <w:tc>
          <w:tcPr>
            <w:tcW w:w="562" w:type="dxa"/>
            <w:vAlign w:val="center"/>
          </w:tcPr>
          <w:p w14:paraId="0A40E83F" w14:textId="77777777" w:rsidR="004F30E6" w:rsidRPr="00405A28" w:rsidRDefault="008F2A0D" w:rsidP="00182ACE">
            <w:pPr>
              <w:jc w:val="both"/>
              <w:rPr>
                <w:rFonts w:ascii="Arial" w:hAnsi="Arial" w:cs="Arial"/>
                <w:sz w:val="22"/>
                <w:lang w:val="es-MX"/>
              </w:rPr>
            </w:pPr>
            <w:r>
              <w:rPr>
                <w:noProof/>
                <w:sz w:val="22"/>
              </w:rPr>
              <w:drawing>
                <wp:inline distT="0" distB="0" distL="0" distR="0" wp14:anchorId="3E3BF527" wp14:editId="1D38B8EE">
                  <wp:extent cx="200025" cy="381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pic:spPr>
                      </pic:pic>
                    </a:graphicData>
                  </a:graphic>
                </wp:inline>
              </w:drawing>
            </w:r>
          </w:p>
        </w:tc>
        <w:tc>
          <w:tcPr>
            <w:tcW w:w="8642" w:type="dxa"/>
            <w:vAlign w:val="center"/>
          </w:tcPr>
          <w:p w14:paraId="771A793F" w14:textId="77777777" w:rsidR="008A32F3" w:rsidRDefault="008A32F3" w:rsidP="00182ACE">
            <w:pPr>
              <w:jc w:val="both"/>
              <w:rPr>
                <w:rFonts w:ascii="Arial" w:hAnsi="Arial" w:cs="Arial"/>
                <w:b/>
                <w:sz w:val="22"/>
                <w:lang w:val="es-MX"/>
              </w:rPr>
            </w:pPr>
          </w:p>
          <w:p w14:paraId="4DAA6736" w14:textId="77777777" w:rsidR="004F30E6" w:rsidRPr="00901706" w:rsidRDefault="004F30E6" w:rsidP="00182ACE">
            <w:pPr>
              <w:jc w:val="both"/>
              <w:rPr>
                <w:rFonts w:ascii="Arial" w:hAnsi="Arial" w:cs="Arial"/>
                <w:sz w:val="22"/>
                <w:lang w:val="es-MX"/>
              </w:rPr>
            </w:pPr>
            <w:r w:rsidRPr="008A32F3">
              <w:rPr>
                <w:rFonts w:ascii="Arial" w:hAnsi="Arial" w:cs="Arial"/>
                <w:b/>
                <w:sz w:val="22"/>
                <w:lang w:val="es-MX"/>
              </w:rPr>
              <w:t>Datos identificativos:</w:t>
            </w:r>
            <w:r w:rsidRPr="00901706">
              <w:rPr>
                <w:rFonts w:ascii="Arial" w:hAnsi="Arial" w:cs="Arial"/>
                <w:sz w:val="22"/>
                <w:lang w:val="es-MX"/>
              </w:rPr>
              <w:t xml:space="preserve"> </w:t>
            </w:r>
            <w:r w:rsidR="008A32F3">
              <w:rPr>
                <w:rFonts w:ascii="Arial" w:hAnsi="Arial" w:cs="Arial"/>
                <w:sz w:val="22"/>
                <w:lang w:val="es-MX"/>
              </w:rPr>
              <w:t>Nombre completo, correo electrónico, firma, número telefónico fijo o celular, registro federal de contribuyentes (RFC), domicilio, los datos contenidos en identificación oficial y en el documento para acreditar personalidad.</w:t>
            </w:r>
          </w:p>
          <w:p w14:paraId="1D46703D" w14:textId="77777777" w:rsidR="00F41DED" w:rsidRPr="00901706" w:rsidRDefault="00F41DED" w:rsidP="00182ACE">
            <w:pPr>
              <w:jc w:val="both"/>
              <w:rPr>
                <w:rFonts w:ascii="Arial" w:hAnsi="Arial" w:cs="Arial"/>
                <w:sz w:val="22"/>
                <w:lang w:val="es-MX"/>
              </w:rPr>
            </w:pPr>
          </w:p>
        </w:tc>
      </w:tr>
      <w:tr w:rsidR="008A32F3" w:rsidRPr="00405A28" w14:paraId="65032864" w14:textId="77777777" w:rsidTr="009C6561">
        <w:tc>
          <w:tcPr>
            <w:tcW w:w="562" w:type="dxa"/>
            <w:vAlign w:val="center"/>
          </w:tcPr>
          <w:p w14:paraId="413DB8DF" w14:textId="77777777" w:rsidR="008A32F3" w:rsidRDefault="008A32F3" w:rsidP="00182ACE">
            <w:pPr>
              <w:jc w:val="both"/>
              <w:rPr>
                <w:noProof/>
                <w:sz w:val="22"/>
              </w:rPr>
            </w:pPr>
            <w:r>
              <w:object w:dxaOrig="1005" w:dyaOrig="2265" w14:anchorId="241B3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0.75pt" o:ole="">
                  <v:imagedata r:id="rId8" o:title=""/>
                </v:shape>
                <o:OLEObject Type="Embed" ProgID="PBrush" ShapeID="_x0000_i1025" DrawAspect="Content" ObjectID="_1788960943" r:id="rId9"/>
              </w:object>
            </w:r>
          </w:p>
        </w:tc>
        <w:tc>
          <w:tcPr>
            <w:tcW w:w="8642" w:type="dxa"/>
            <w:vAlign w:val="center"/>
          </w:tcPr>
          <w:p w14:paraId="77EA276A" w14:textId="77777777" w:rsidR="008A32F3" w:rsidRDefault="008A32F3" w:rsidP="008A32F3">
            <w:pPr>
              <w:jc w:val="both"/>
              <w:rPr>
                <w:rFonts w:ascii="Arial" w:hAnsi="Arial" w:cs="Arial"/>
                <w:b/>
                <w:sz w:val="22"/>
                <w:lang w:val="es-MX"/>
              </w:rPr>
            </w:pPr>
          </w:p>
          <w:p w14:paraId="6CF6F6A1" w14:textId="77777777" w:rsidR="008A32F3" w:rsidRDefault="008A32F3" w:rsidP="008A32F3">
            <w:pPr>
              <w:jc w:val="both"/>
              <w:rPr>
                <w:rFonts w:ascii="Arial" w:hAnsi="Arial" w:cs="Arial"/>
                <w:sz w:val="22"/>
                <w:lang w:val="es-MX"/>
              </w:rPr>
            </w:pPr>
            <w:r w:rsidRPr="009556A8">
              <w:rPr>
                <w:rFonts w:ascii="Arial" w:hAnsi="Arial" w:cs="Arial"/>
                <w:b/>
                <w:sz w:val="22"/>
                <w:lang w:val="es-MX"/>
              </w:rPr>
              <w:t>Datos patrimoniales:</w:t>
            </w:r>
            <w:r w:rsidRPr="00901706">
              <w:rPr>
                <w:rFonts w:ascii="Arial" w:hAnsi="Arial" w:cs="Arial"/>
                <w:sz w:val="22"/>
                <w:lang w:val="es-MX"/>
              </w:rPr>
              <w:t xml:space="preserve"> Bienes</w:t>
            </w:r>
            <w:r>
              <w:rPr>
                <w:rFonts w:ascii="Arial" w:hAnsi="Arial" w:cs="Arial"/>
                <w:sz w:val="22"/>
                <w:lang w:val="es-MX"/>
              </w:rPr>
              <w:t xml:space="preserve"> </w:t>
            </w:r>
            <w:r w:rsidRPr="00901706">
              <w:rPr>
                <w:rFonts w:ascii="Arial" w:hAnsi="Arial" w:cs="Arial"/>
                <w:sz w:val="22"/>
                <w:lang w:val="es-MX"/>
              </w:rPr>
              <w:t>inmuebles de su propiedad</w:t>
            </w:r>
            <w:r>
              <w:rPr>
                <w:rFonts w:ascii="Arial" w:hAnsi="Arial" w:cs="Arial"/>
                <w:sz w:val="22"/>
                <w:lang w:val="es-MX"/>
              </w:rPr>
              <w:t>, datos contenidos en documento con el que acredite propiedad o posesión del predio.</w:t>
            </w:r>
          </w:p>
          <w:p w14:paraId="596078B2" w14:textId="77777777" w:rsidR="008A32F3" w:rsidRPr="00901706" w:rsidRDefault="008A32F3" w:rsidP="00182ACE">
            <w:pPr>
              <w:jc w:val="both"/>
              <w:rPr>
                <w:rFonts w:ascii="Arial" w:hAnsi="Arial" w:cs="Arial"/>
                <w:sz w:val="22"/>
                <w:lang w:val="es-MX"/>
              </w:rPr>
            </w:pPr>
          </w:p>
        </w:tc>
      </w:tr>
      <w:tr w:rsidR="008A32F3" w:rsidRPr="00405A28" w14:paraId="7D0E6E14" w14:textId="77777777" w:rsidTr="009C6561">
        <w:tc>
          <w:tcPr>
            <w:tcW w:w="562" w:type="dxa"/>
            <w:vAlign w:val="center"/>
          </w:tcPr>
          <w:p w14:paraId="45317B77" w14:textId="77777777" w:rsidR="008A32F3" w:rsidRDefault="008A32F3" w:rsidP="00182ACE">
            <w:pPr>
              <w:jc w:val="both"/>
            </w:pPr>
            <w:r w:rsidRPr="009556A8">
              <w:rPr>
                <w:noProof/>
              </w:rPr>
              <w:lastRenderedPageBreak/>
              <w:drawing>
                <wp:inline distT="0" distB="0" distL="0" distR="0" wp14:anchorId="43BA40CE" wp14:editId="5B550AA8">
                  <wp:extent cx="177699" cy="397565"/>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0268" cy="425685"/>
                          </a:xfrm>
                          <a:prstGeom prst="rect">
                            <a:avLst/>
                          </a:prstGeom>
                        </pic:spPr>
                      </pic:pic>
                    </a:graphicData>
                  </a:graphic>
                </wp:inline>
              </w:drawing>
            </w:r>
          </w:p>
        </w:tc>
        <w:tc>
          <w:tcPr>
            <w:tcW w:w="8642" w:type="dxa"/>
            <w:vAlign w:val="center"/>
          </w:tcPr>
          <w:p w14:paraId="165A56BB" w14:textId="77777777" w:rsidR="008A32F3" w:rsidRDefault="008A32F3" w:rsidP="008A32F3">
            <w:pPr>
              <w:jc w:val="both"/>
              <w:rPr>
                <w:rFonts w:ascii="Arial" w:hAnsi="Arial" w:cs="Arial"/>
                <w:b/>
                <w:sz w:val="22"/>
                <w:lang w:val="es-MX"/>
              </w:rPr>
            </w:pPr>
          </w:p>
          <w:p w14:paraId="22BDF6E3" w14:textId="77777777" w:rsidR="008A32F3" w:rsidRDefault="008A32F3" w:rsidP="008A32F3">
            <w:pPr>
              <w:jc w:val="both"/>
              <w:rPr>
                <w:rFonts w:ascii="Arial" w:hAnsi="Arial" w:cs="Arial"/>
                <w:sz w:val="22"/>
                <w:lang w:val="es-MX"/>
              </w:rPr>
            </w:pPr>
            <w:r w:rsidRPr="009556A8">
              <w:rPr>
                <w:rFonts w:ascii="Arial" w:hAnsi="Arial" w:cs="Arial"/>
                <w:b/>
                <w:sz w:val="22"/>
                <w:lang w:val="es-MX"/>
              </w:rPr>
              <w:t>Información confidencial relacionada a hechos y actos relativos a detalles sobre el manejo del negocio del titular:</w:t>
            </w:r>
            <w:r>
              <w:rPr>
                <w:rFonts w:ascii="Arial" w:hAnsi="Arial" w:cs="Arial"/>
                <w:sz w:val="22"/>
                <w:lang w:val="es-MX"/>
              </w:rPr>
              <w:t xml:space="preserve"> resultados de análisis por descarga residual, breve descripción del proceso productivo de la empresa, breve descripción del sistema de tratamiento de aguas residuales o pre </w:t>
            </w:r>
            <w:r w:rsidR="009C6561">
              <w:rPr>
                <w:rFonts w:ascii="Arial" w:hAnsi="Arial" w:cs="Arial"/>
                <w:sz w:val="22"/>
                <w:lang w:val="es-MX"/>
              </w:rPr>
              <w:t>–</w:t>
            </w:r>
            <w:r>
              <w:rPr>
                <w:rFonts w:ascii="Arial" w:hAnsi="Arial" w:cs="Arial"/>
                <w:sz w:val="22"/>
                <w:lang w:val="es-MX"/>
              </w:rPr>
              <w:t xml:space="preserve"> tratamiento</w:t>
            </w:r>
            <w:r w:rsidR="009C6561">
              <w:rPr>
                <w:rFonts w:ascii="Arial" w:hAnsi="Arial" w:cs="Arial"/>
                <w:sz w:val="22"/>
                <w:lang w:val="es-MX"/>
              </w:rPr>
              <w:t>.</w:t>
            </w:r>
          </w:p>
          <w:p w14:paraId="6CB529B8" w14:textId="77777777" w:rsidR="008A32F3" w:rsidRDefault="008A32F3" w:rsidP="008A32F3">
            <w:pPr>
              <w:jc w:val="both"/>
              <w:rPr>
                <w:rFonts w:ascii="Arial" w:hAnsi="Arial" w:cs="Arial"/>
                <w:b/>
                <w:sz w:val="22"/>
                <w:lang w:val="es-MX"/>
              </w:rPr>
            </w:pPr>
          </w:p>
        </w:tc>
      </w:tr>
      <w:tr w:rsidR="004F30E6" w:rsidRPr="00405A28" w14:paraId="5B7F247F" w14:textId="77777777" w:rsidTr="009C6561">
        <w:tc>
          <w:tcPr>
            <w:tcW w:w="562" w:type="dxa"/>
            <w:vAlign w:val="center"/>
          </w:tcPr>
          <w:p w14:paraId="2DA1E762" w14:textId="77777777" w:rsidR="004F30E6" w:rsidRPr="00405A28" w:rsidRDefault="004F30E6" w:rsidP="00182ACE">
            <w:pPr>
              <w:jc w:val="both"/>
              <w:rPr>
                <w:sz w:val="22"/>
              </w:rPr>
            </w:pPr>
          </w:p>
        </w:tc>
        <w:tc>
          <w:tcPr>
            <w:tcW w:w="8642" w:type="dxa"/>
            <w:vAlign w:val="center"/>
          </w:tcPr>
          <w:p w14:paraId="373666A8" w14:textId="77777777" w:rsidR="00171CF9" w:rsidRPr="00901706" w:rsidRDefault="00171CF9" w:rsidP="00182ACE">
            <w:pPr>
              <w:jc w:val="both"/>
              <w:rPr>
                <w:rFonts w:ascii="Arial" w:hAnsi="Arial" w:cs="Arial"/>
                <w:sz w:val="22"/>
                <w:lang w:val="es-MX"/>
              </w:rPr>
            </w:pPr>
          </w:p>
          <w:p w14:paraId="3D0CFC85" w14:textId="6E798350" w:rsidR="009C6561" w:rsidRDefault="004F30E6" w:rsidP="00182ACE">
            <w:pPr>
              <w:jc w:val="both"/>
              <w:rPr>
                <w:rFonts w:ascii="Arial" w:hAnsi="Arial" w:cs="Arial"/>
                <w:sz w:val="22"/>
                <w:szCs w:val="22"/>
                <w:lang w:val="es-MX"/>
              </w:rPr>
            </w:pPr>
            <w:r w:rsidRPr="00901706">
              <w:rPr>
                <w:rFonts w:ascii="Arial" w:hAnsi="Arial" w:cs="Arial"/>
                <w:sz w:val="22"/>
                <w:lang w:val="es-MX"/>
              </w:rPr>
              <w:t xml:space="preserve">Sus datos personales serán utilizados con la finalidad </w:t>
            </w:r>
            <w:r w:rsidR="00076732">
              <w:rPr>
                <w:rFonts w:ascii="Arial" w:hAnsi="Arial" w:cs="Arial"/>
                <w:sz w:val="22"/>
                <w:lang w:val="es-MX"/>
              </w:rPr>
              <w:t xml:space="preserve">de </w:t>
            </w:r>
            <w:r w:rsidR="00750197">
              <w:rPr>
                <w:rFonts w:ascii="Arial" w:hAnsi="Arial" w:cs="Arial"/>
                <w:sz w:val="22"/>
                <w:lang w:val="es-MX"/>
              </w:rPr>
              <w:t>d</w:t>
            </w:r>
            <w:r w:rsidR="00750197" w:rsidRPr="00E41166">
              <w:rPr>
                <w:rFonts w:ascii="Arial" w:hAnsi="Arial" w:cs="Arial"/>
                <w:sz w:val="22"/>
                <w:lang w:val="es-MX"/>
              </w:rPr>
              <w:t xml:space="preserve">eterminar la factibilidad </w:t>
            </w:r>
            <w:r w:rsidR="009C6561">
              <w:rPr>
                <w:rFonts w:ascii="Arial" w:hAnsi="Arial" w:cs="Arial"/>
                <w:sz w:val="22"/>
                <w:lang w:val="es-MX"/>
              </w:rPr>
              <w:t>d</w:t>
            </w:r>
            <w:r w:rsidR="009C6561" w:rsidRPr="00E41166">
              <w:rPr>
                <w:rFonts w:ascii="Arial" w:hAnsi="Arial" w:cs="Arial"/>
                <w:sz w:val="22"/>
                <w:lang w:val="es-MX"/>
              </w:rPr>
              <w:t>eterminar la factibilidad de la prestación de los servicios de agua con base al tipo de vivienda o proyecto, en el número de tomas requeridas, al gasto en litros por segundo y a los estudios y diagnósticos, que para tal efecto tenga previsto la Comisión Estatal de Aguas, para nuevos usuarios individuales</w:t>
            </w:r>
            <w:r w:rsidR="009C6561">
              <w:rPr>
                <w:rFonts w:ascii="Arial" w:hAnsi="Arial" w:cs="Arial"/>
                <w:sz w:val="22"/>
                <w:lang w:val="es-MX"/>
              </w:rPr>
              <w:t xml:space="preserve">, </w:t>
            </w:r>
            <w:r w:rsidR="009C6561" w:rsidRPr="00E41166">
              <w:rPr>
                <w:rFonts w:ascii="Arial" w:hAnsi="Arial" w:cs="Arial"/>
                <w:sz w:val="22"/>
                <w:lang w:val="es-MX"/>
              </w:rPr>
              <w:t>desarrolladores y solicitantes del servicio, de acuerdo a su giro, ubicación e infraestructura existente</w:t>
            </w:r>
            <w:r w:rsidR="009C6561">
              <w:rPr>
                <w:rFonts w:ascii="Arial" w:hAnsi="Arial" w:cs="Arial"/>
                <w:sz w:val="22"/>
                <w:lang w:val="es-MX"/>
              </w:rPr>
              <w:t>, i</w:t>
            </w:r>
            <w:r w:rsidR="009C6561" w:rsidRPr="00141FD4">
              <w:rPr>
                <w:rFonts w:ascii="Arial" w:hAnsi="Arial" w:cs="Arial"/>
                <w:sz w:val="22"/>
                <w:szCs w:val="22"/>
                <w:lang w:val="es-MX"/>
              </w:rPr>
              <w:t>nstrumentar y dar seguimiento al procedimiento de factibilidad de servicios integrales de agua potable, alcantarillado y saneamiento (emisión del dictamen de factibilidad, verificación del cumplimiento de las obligaciones y condiciones impuestas al usuario, emisión de certificados de conexión, entre otros)</w:t>
            </w:r>
            <w:r w:rsidR="009C6561">
              <w:rPr>
                <w:rFonts w:ascii="Arial" w:hAnsi="Arial" w:cs="Arial"/>
                <w:sz w:val="22"/>
                <w:szCs w:val="22"/>
                <w:lang w:val="es-MX"/>
              </w:rPr>
              <w:t>, e</w:t>
            </w:r>
            <w:r w:rsidR="009C6561" w:rsidRPr="00141FD4">
              <w:rPr>
                <w:rFonts w:ascii="Arial" w:hAnsi="Arial" w:cs="Arial"/>
                <w:sz w:val="22"/>
                <w:szCs w:val="22"/>
                <w:lang w:val="es-MX"/>
              </w:rPr>
              <w:t xml:space="preserve">laboración y suscripción de convenios para </w:t>
            </w:r>
            <w:r w:rsidR="00B038E8">
              <w:rPr>
                <w:rFonts w:ascii="Arial" w:hAnsi="Arial" w:cs="Arial"/>
                <w:sz w:val="22"/>
                <w:szCs w:val="22"/>
                <w:lang w:val="es-MX"/>
              </w:rPr>
              <w:t>el pago de derechos de infraestructura</w:t>
            </w:r>
            <w:r w:rsidR="009C6561">
              <w:rPr>
                <w:rFonts w:ascii="Arial" w:hAnsi="Arial" w:cs="Arial"/>
                <w:sz w:val="22"/>
                <w:szCs w:val="22"/>
                <w:lang w:val="es-MX"/>
              </w:rPr>
              <w:t>, s</w:t>
            </w:r>
            <w:r w:rsidR="009C6561" w:rsidRPr="00141FD4">
              <w:rPr>
                <w:rFonts w:ascii="Arial" w:hAnsi="Arial" w:cs="Arial"/>
                <w:sz w:val="22"/>
                <w:szCs w:val="22"/>
                <w:lang w:val="es-MX"/>
              </w:rPr>
              <w:t>eguimiento de acuerdos celebrados entre los desarrolladores y las Unidades Administrativas de este Sujeto Obligado</w:t>
            </w:r>
            <w:r w:rsidR="009C6561">
              <w:rPr>
                <w:rFonts w:ascii="Arial" w:hAnsi="Arial" w:cs="Arial"/>
                <w:sz w:val="22"/>
                <w:szCs w:val="22"/>
                <w:lang w:val="es-MX"/>
              </w:rPr>
              <w:t>, c</w:t>
            </w:r>
            <w:r w:rsidR="009C6561" w:rsidRPr="00141FD4">
              <w:rPr>
                <w:rFonts w:ascii="Arial" w:hAnsi="Arial" w:cs="Arial"/>
                <w:sz w:val="22"/>
                <w:szCs w:val="22"/>
                <w:lang w:val="es-MX"/>
              </w:rPr>
              <w:t>alcular los derechos de infraestructura</w:t>
            </w:r>
            <w:r w:rsidR="009C6561">
              <w:rPr>
                <w:rFonts w:ascii="Arial" w:hAnsi="Arial" w:cs="Arial"/>
                <w:sz w:val="22"/>
                <w:szCs w:val="22"/>
                <w:lang w:val="es-MX"/>
              </w:rPr>
              <w:t>, e</w:t>
            </w:r>
            <w:r w:rsidR="009C6561" w:rsidRPr="00141FD4">
              <w:rPr>
                <w:rFonts w:ascii="Arial" w:hAnsi="Arial" w:cs="Arial"/>
                <w:sz w:val="22"/>
                <w:szCs w:val="22"/>
                <w:lang w:val="es-MX"/>
              </w:rPr>
              <w:t>jecución y seguimiento de las determinaciones del Comité de Factibilidades</w:t>
            </w:r>
            <w:r w:rsidR="009C6561">
              <w:rPr>
                <w:rFonts w:ascii="Arial" w:hAnsi="Arial" w:cs="Arial"/>
                <w:sz w:val="22"/>
                <w:szCs w:val="22"/>
                <w:lang w:val="es-MX"/>
              </w:rPr>
              <w:t>, i</w:t>
            </w:r>
            <w:r w:rsidR="009C6561" w:rsidRPr="00141FD4">
              <w:rPr>
                <w:rFonts w:ascii="Arial" w:hAnsi="Arial" w:cs="Arial"/>
                <w:sz w:val="22"/>
                <w:szCs w:val="22"/>
                <w:lang w:val="es-MX"/>
              </w:rPr>
              <w:t>nspecciones, verificaciones y visitas</w:t>
            </w:r>
            <w:r w:rsidR="009C6561">
              <w:rPr>
                <w:rFonts w:ascii="Arial" w:hAnsi="Arial" w:cs="Arial"/>
                <w:sz w:val="22"/>
                <w:szCs w:val="22"/>
                <w:lang w:val="es-MX"/>
              </w:rPr>
              <w:t>.</w:t>
            </w:r>
          </w:p>
          <w:p w14:paraId="36404AB7" w14:textId="77777777" w:rsidR="004F30E6" w:rsidRPr="00901706" w:rsidRDefault="004F30E6" w:rsidP="00182ACE">
            <w:pPr>
              <w:jc w:val="both"/>
              <w:rPr>
                <w:rFonts w:ascii="Arial" w:hAnsi="Arial" w:cs="Arial"/>
                <w:sz w:val="22"/>
                <w:lang w:val="es-MX"/>
              </w:rPr>
            </w:pPr>
            <w:r w:rsidRPr="00901706">
              <w:rPr>
                <w:rFonts w:ascii="Arial" w:hAnsi="Arial" w:cs="Arial"/>
                <w:sz w:val="22"/>
                <w:lang w:val="es-MX"/>
              </w:rPr>
              <w:t xml:space="preserve"> </w:t>
            </w:r>
          </w:p>
        </w:tc>
      </w:tr>
    </w:tbl>
    <w:p w14:paraId="37A80A0F" w14:textId="77777777" w:rsidR="004F30E6" w:rsidRPr="00EA19BF" w:rsidRDefault="004F30E6" w:rsidP="004F30E6">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14:paraId="4496A6D5"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410D2CB1" w14:textId="77777777" w:rsidTr="00182ACE">
        <w:tc>
          <w:tcPr>
            <w:tcW w:w="704" w:type="dxa"/>
          </w:tcPr>
          <w:p w14:paraId="628B1ADC" w14:textId="77777777" w:rsidR="004F30E6" w:rsidRDefault="004F30E6" w:rsidP="00182ACE">
            <w:pPr>
              <w:jc w:val="both"/>
              <w:rPr>
                <w:rFonts w:ascii="Arial" w:hAnsi="Arial" w:cs="Arial"/>
                <w:lang w:val="es-MX"/>
              </w:rPr>
            </w:pPr>
            <w:r>
              <w:rPr>
                <w:noProof/>
              </w:rPr>
              <w:drawing>
                <wp:inline distT="0" distB="0" distL="0" distR="0" wp14:anchorId="6886B77B" wp14:editId="12BCF0BF">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D924FD4"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31785061" w14:textId="77777777" w:rsidR="004F30E6" w:rsidRDefault="004F30E6" w:rsidP="004F30E6">
      <w:pPr>
        <w:jc w:val="both"/>
        <w:rPr>
          <w:rFonts w:ascii="Arial" w:hAnsi="Arial" w:cs="Arial"/>
          <w:lang w:val="es-MX"/>
        </w:rPr>
      </w:pPr>
    </w:p>
    <w:p w14:paraId="6FB0570D"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5B08884E" w14:textId="77777777" w:rsidR="004F30E6" w:rsidRPr="00405A28" w:rsidRDefault="004F30E6" w:rsidP="004F30E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6B34AA2B" w14:textId="77777777" w:rsidTr="00182ACE">
        <w:tc>
          <w:tcPr>
            <w:tcW w:w="704" w:type="dxa"/>
          </w:tcPr>
          <w:p w14:paraId="7161F877" w14:textId="77777777" w:rsidR="004F30E6" w:rsidRDefault="004F30E6" w:rsidP="00182ACE">
            <w:pPr>
              <w:jc w:val="both"/>
              <w:rPr>
                <w:rFonts w:ascii="Arial" w:hAnsi="Arial" w:cs="Arial"/>
                <w:lang w:val="es-MX"/>
              </w:rPr>
            </w:pPr>
            <w:r>
              <w:rPr>
                <w:noProof/>
              </w:rPr>
              <w:drawing>
                <wp:inline distT="0" distB="0" distL="0" distR="0" wp14:anchorId="2B3F6FA5" wp14:editId="409E44A9">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685EF28" w14:textId="77777777" w:rsidR="004F30E6" w:rsidRPr="00860D94" w:rsidRDefault="004F30E6"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5E712F40" w14:textId="77777777" w:rsidR="004F30E6" w:rsidRDefault="004F30E6" w:rsidP="004F30E6">
      <w:pPr>
        <w:jc w:val="both"/>
        <w:rPr>
          <w:rFonts w:ascii="Arial" w:hAnsi="Arial" w:cs="Arial"/>
          <w:lang w:val="es-MX"/>
        </w:rPr>
      </w:pPr>
    </w:p>
    <w:p w14:paraId="372E9F5D"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1"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2"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2D57DA" w:rsidRPr="00405A28">
        <w:rPr>
          <w:rFonts w:ascii="Arial" w:hAnsi="Arial" w:cs="Arial"/>
          <w:sz w:val="22"/>
          <w:lang w:val="es-MX"/>
        </w:rPr>
        <w:t>número</w:t>
      </w:r>
      <w:r w:rsidRPr="00405A28">
        <w:rPr>
          <w:rFonts w:ascii="Arial" w:hAnsi="Arial" w:cs="Arial"/>
          <w:sz w:val="22"/>
          <w:lang w:val="es-MX"/>
        </w:rPr>
        <w:t xml:space="preserve">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14:paraId="12A488F5" w14:textId="77777777" w:rsidR="004F30E6" w:rsidRPr="00405A28" w:rsidRDefault="004F30E6" w:rsidP="004F30E6">
      <w:pPr>
        <w:jc w:val="both"/>
        <w:rPr>
          <w:rFonts w:ascii="Arial" w:hAnsi="Arial" w:cs="Arial"/>
          <w:sz w:val="22"/>
          <w:lang w:val="es-MX"/>
        </w:rPr>
      </w:pPr>
    </w:p>
    <w:p w14:paraId="4D26CE22"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64BED1DB"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5024D6B7" w14:textId="77777777" w:rsidTr="00182ACE">
        <w:tc>
          <w:tcPr>
            <w:tcW w:w="704" w:type="dxa"/>
          </w:tcPr>
          <w:p w14:paraId="0785A0CB" w14:textId="77777777" w:rsidR="004F30E6" w:rsidRDefault="004F30E6" w:rsidP="00182ACE">
            <w:pPr>
              <w:jc w:val="both"/>
              <w:rPr>
                <w:rFonts w:ascii="Arial" w:hAnsi="Arial" w:cs="Arial"/>
                <w:lang w:val="es-MX"/>
              </w:rPr>
            </w:pPr>
            <w:r>
              <w:rPr>
                <w:noProof/>
              </w:rPr>
              <w:drawing>
                <wp:inline distT="0" distB="0" distL="0" distR="0" wp14:anchorId="2419F2B6" wp14:editId="5DB9EBF7">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C76443E" w14:textId="77777777" w:rsidR="004F30E6" w:rsidRPr="00860D94" w:rsidRDefault="004F30E6" w:rsidP="00182AC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304DFC4E"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Pr="00405A28">
        <w:rPr>
          <w:rFonts w:ascii="Arial" w:eastAsiaTheme="minorHAnsi" w:hAnsi="Arial" w:cs="Arial"/>
          <w:bCs/>
          <w:sz w:val="22"/>
          <w:shd w:val="clear" w:color="auto" w:fill="FFFFFF"/>
        </w:rPr>
        <w:t xml:space="preserve"> </w:t>
      </w:r>
      <w:r w:rsidRPr="00405A28">
        <w:rPr>
          <w:rFonts w:ascii="Arial" w:hAnsi="Arial" w:cs="Arial"/>
          <w:bCs/>
          <w:sz w:val="22"/>
          <w:shd w:val="clear" w:color="auto" w:fill="FFFFFF"/>
        </w:rPr>
        <w:t xml:space="preserve">3 fracción II, </w:t>
      </w:r>
      <w:r w:rsidR="009C6561" w:rsidRPr="009C6561">
        <w:rPr>
          <w:rFonts w:ascii="Arial" w:hAnsi="Arial" w:cs="Arial"/>
          <w:bCs/>
          <w:sz w:val="22"/>
          <w:shd w:val="clear" w:color="auto" w:fill="FFFFFF"/>
        </w:rPr>
        <w:t>32 fracción X, 181 y 182 fracción IV de la Ley que regula la prestación de los servicios de agua potable, alcantarillado y saneamiento del Estado de Querétaro, publicada en el Periódico Oficial del Gobierno del Estado de Querétaro “La Sombra de Arteaga” el pasado 21 de mayo de 2022 y los numerales 10, 11 y 12 del del Acuerdo que modifica el Acuerdo de Precios para los servicios relacionados con el suministro de agua potable, descarga y tratamiento de aguas residuales, disposición de lodos y venta de agua tratada y cruda, así como los servicios administrativos y operativos de la Comisión Estatal de Aguas publicado en el Periódico Oficial del Gobierno del Estado de Querétaro “La Sombra de Arteaga” el pasado 26 de julio de 2024.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41C3DB82" w14:textId="77777777" w:rsidTr="00182ACE">
        <w:tc>
          <w:tcPr>
            <w:tcW w:w="704" w:type="dxa"/>
          </w:tcPr>
          <w:p w14:paraId="3AD4FD4D" w14:textId="77777777" w:rsidR="004F30E6" w:rsidRDefault="004F30E6" w:rsidP="00182ACE">
            <w:pPr>
              <w:jc w:val="both"/>
              <w:rPr>
                <w:rFonts w:ascii="Arial" w:hAnsi="Arial" w:cs="Arial"/>
                <w:lang w:val="es-MX"/>
              </w:rPr>
            </w:pPr>
            <w:r>
              <w:rPr>
                <w:noProof/>
              </w:rPr>
              <w:drawing>
                <wp:inline distT="0" distB="0" distL="0" distR="0" wp14:anchorId="7AD81424" wp14:editId="54F53332">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80638F5"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11C8CF2A"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14:paraId="5FC035EE"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lastRenderedPageBreak/>
        <w:t>Asimismo, usted podrá presentar una solicitud de ejercicio de derechos ARCO a través de la Plataforma Nacional de Transparencia, disponible</w:t>
      </w:r>
      <w:r w:rsidRPr="00405A28">
        <w:rPr>
          <w:rFonts w:ascii="Arial" w:hAnsi="Arial" w:cs="Arial"/>
          <w:sz w:val="22"/>
        </w:rPr>
        <w:t xml:space="preserve"> en </w:t>
      </w:r>
      <w:hyperlink r:id="rId13"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6BE1C3B9"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4F1E8F5C"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626E9FB3"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48F189B7"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4" w:history="1">
        <w:r w:rsidRPr="00405A28">
          <w:rPr>
            <w:rStyle w:val="Hipervnculo"/>
            <w:rFonts w:ascii="Arial" w:hAnsi="Arial" w:cs="Arial"/>
            <w:sz w:val="22"/>
          </w:rPr>
          <w:t>https://home.inai.org.mx/?page_id=3395</w:t>
        </w:r>
      </w:hyperlink>
    </w:p>
    <w:p w14:paraId="753D1CB3"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4482FC75"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14:paraId="701BF10A"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4F30E6" w:rsidRPr="00405A28" w14:paraId="6236AA6F" w14:textId="77777777" w:rsidTr="00182ACE">
        <w:tc>
          <w:tcPr>
            <w:tcW w:w="7083" w:type="dxa"/>
          </w:tcPr>
          <w:p w14:paraId="7AFAF2FB"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08488C2F"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2365D358" w14:textId="77777777" w:rsidTr="00182ACE">
        <w:tc>
          <w:tcPr>
            <w:tcW w:w="7083" w:type="dxa"/>
          </w:tcPr>
          <w:p w14:paraId="6635497A"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2550AF67"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4F30E6" w:rsidRPr="00405A28" w14:paraId="352AD0C3" w14:textId="77777777" w:rsidTr="00182ACE">
        <w:tc>
          <w:tcPr>
            <w:tcW w:w="7083" w:type="dxa"/>
          </w:tcPr>
          <w:p w14:paraId="1469910B"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30EDFDB5"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4F30E6" w:rsidRPr="00405A28" w14:paraId="335FD850" w14:textId="77777777" w:rsidTr="00182ACE">
        <w:tc>
          <w:tcPr>
            <w:tcW w:w="7083" w:type="dxa"/>
          </w:tcPr>
          <w:p w14:paraId="469791AC"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3FBC3C3D"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20CC0455" w14:textId="77777777" w:rsidTr="00182ACE">
        <w:tc>
          <w:tcPr>
            <w:tcW w:w="7083" w:type="dxa"/>
          </w:tcPr>
          <w:p w14:paraId="7EFA3AF8"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60B527FD"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4F30E6" w:rsidRPr="00405A28" w14:paraId="4AC91FBF" w14:textId="77777777" w:rsidTr="00182ACE">
        <w:tc>
          <w:tcPr>
            <w:tcW w:w="7083" w:type="dxa"/>
          </w:tcPr>
          <w:p w14:paraId="4DCEE82D"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15ADE223"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20D3C3B9" w14:textId="77777777" w:rsidR="004F30E6" w:rsidRPr="00405A28" w:rsidRDefault="004F30E6" w:rsidP="004F30E6">
      <w:pPr>
        <w:jc w:val="both"/>
        <w:rPr>
          <w:rFonts w:ascii="Arial" w:hAnsi="Arial" w:cs="Arial"/>
          <w:sz w:val="22"/>
        </w:rPr>
      </w:pPr>
    </w:p>
    <w:p w14:paraId="770841CE"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lastRenderedPageBreak/>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490350D2" w14:textId="77777777" w:rsidTr="00182ACE">
        <w:tc>
          <w:tcPr>
            <w:tcW w:w="704" w:type="dxa"/>
          </w:tcPr>
          <w:p w14:paraId="12D1857B" w14:textId="77777777" w:rsidR="004F30E6" w:rsidRDefault="004F30E6" w:rsidP="00182ACE">
            <w:pPr>
              <w:jc w:val="both"/>
              <w:rPr>
                <w:rFonts w:ascii="Arial" w:hAnsi="Arial" w:cs="Arial"/>
                <w:lang w:val="es-MX"/>
              </w:rPr>
            </w:pPr>
            <w:r>
              <w:rPr>
                <w:noProof/>
              </w:rPr>
              <w:drawing>
                <wp:inline distT="0" distB="0" distL="0" distR="0" wp14:anchorId="0E812B53" wp14:editId="46AF7A57">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AFA8D17"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1F405B3D"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5"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02F8E990" w14:textId="77777777" w:rsidR="004F30E6" w:rsidRPr="00F066F3" w:rsidRDefault="004F30E6" w:rsidP="004F30E6">
      <w:pPr>
        <w:shd w:val="clear" w:color="auto" w:fill="FEFEFE"/>
        <w:spacing w:before="100" w:beforeAutospacing="1" w:after="100" w:afterAutospacing="1"/>
        <w:jc w:val="both"/>
        <w:rPr>
          <w:rFonts w:ascii="Arial" w:hAnsi="Arial" w:cs="Arial"/>
          <w:bCs/>
          <w:shd w:val="clear" w:color="auto" w:fill="FFFFFF"/>
        </w:rPr>
      </w:pPr>
    </w:p>
    <w:p w14:paraId="2224E7D8" w14:textId="77777777" w:rsidR="004F30E6" w:rsidRDefault="004F30E6" w:rsidP="004F30E6">
      <w:pPr>
        <w:jc w:val="both"/>
        <w:rPr>
          <w:rFonts w:ascii="Arial" w:hAnsi="Arial" w:cs="Arial"/>
          <w:lang w:val="es-MX"/>
        </w:rPr>
      </w:pPr>
    </w:p>
    <w:p w14:paraId="7CDF1B97" w14:textId="77777777" w:rsidR="004F30E6" w:rsidRDefault="004F30E6" w:rsidP="004F30E6">
      <w:pPr>
        <w:jc w:val="right"/>
        <w:rPr>
          <w:rFonts w:ascii="Arial" w:hAnsi="Arial" w:cs="Arial"/>
          <w:lang w:val="es-MX"/>
        </w:rPr>
      </w:pPr>
      <w:r>
        <w:rPr>
          <w:rFonts w:ascii="Arial" w:hAnsi="Arial" w:cs="Arial"/>
          <w:lang w:val="es-MX"/>
        </w:rPr>
        <w:t xml:space="preserve">Última actualización: </w:t>
      </w:r>
      <w:r w:rsidR="009C6561">
        <w:rPr>
          <w:rFonts w:ascii="Arial" w:hAnsi="Arial" w:cs="Arial"/>
          <w:lang w:val="es-MX"/>
        </w:rPr>
        <w:t>Septiembre</w:t>
      </w:r>
      <w:r>
        <w:rPr>
          <w:rFonts w:ascii="Arial" w:hAnsi="Arial" w:cs="Arial"/>
          <w:lang w:val="es-MX"/>
        </w:rPr>
        <w:t xml:space="preserve"> 2024</w:t>
      </w:r>
    </w:p>
    <w:p w14:paraId="163263B3" w14:textId="77777777" w:rsidR="004F30E6" w:rsidRDefault="004F30E6" w:rsidP="004F30E6">
      <w:pPr>
        <w:jc w:val="right"/>
        <w:rPr>
          <w:rFonts w:ascii="Arial" w:hAnsi="Arial" w:cs="Arial"/>
          <w:lang w:val="es-MX"/>
        </w:rPr>
      </w:pPr>
    </w:p>
    <w:p w14:paraId="2627769D" w14:textId="77777777" w:rsidR="004F30E6" w:rsidRDefault="004F30E6" w:rsidP="004F30E6">
      <w:pPr>
        <w:jc w:val="right"/>
        <w:rPr>
          <w:rFonts w:ascii="Arial" w:hAnsi="Arial" w:cs="Arial"/>
          <w:lang w:val="es-MX"/>
        </w:rPr>
      </w:pPr>
    </w:p>
    <w:p w14:paraId="52FE1B6F" w14:textId="77777777" w:rsidR="004F30E6" w:rsidRDefault="004F30E6" w:rsidP="004F30E6">
      <w:pPr>
        <w:jc w:val="right"/>
        <w:rPr>
          <w:rFonts w:ascii="Arial" w:hAnsi="Arial" w:cs="Arial"/>
          <w:lang w:val="es-MX"/>
        </w:rPr>
      </w:pPr>
    </w:p>
    <w:p w14:paraId="796F4637" w14:textId="77777777" w:rsidR="004F30E6" w:rsidRDefault="004F30E6" w:rsidP="004F30E6">
      <w:pPr>
        <w:jc w:val="right"/>
        <w:rPr>
          <w:rFonts w:ascii="Arial" w:hAnsi="Arial" w:cs="Arial"/>
          <w:lang w:val="es-MX"/>
        </w:rPr>
      </w:pPr>
    </w:p>
    <w:p w14:paraId="3CE5A477" w14:textId="77777777" w:rsidR="00A50F7D" w:rsidRDefault="00A50F7D"/>
    <w:sectPr w:rsidR="00A50F7D" w:rsidSect="00DF1524">
      <w:headerReference w:type="default" r:id="rId16"/>
      <w:footerReference w:type="default" r:id="rId17"/>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439F1" w14:textId="77777777" w:rsidR="00BA1F61" w:rsidRDefault="00BA1F61">
      <w:r>
        <w:separator/>
      </w:r>
    </w:p>
  </w:endnote>
  <w:endnote w:type="continuationSeparator" w:id="0">
    <w:p w14:paraId="239AD3D5" w14:textId="77777777" w:rsidR="00BA1F61" w:rsidRDefault="00BA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20B2" w14:textId="77777777" w:rsidR="00B038E8" w:rsidRPr="00C15A19" w:rsidRDefault="00171CF9"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BD9A7" w14:textId="77777777" w:rsidR="00BA1F61" w:rsidRDefault="00BA1F61">
      <w:r>
        <w:separator/>
      </w:r>
    </w:p>
  </w:footnote>
  <w:footnote w:type="continuationSeparator" w:id="0">
    <w:p w14:paraId="19072086" w14:textId="77777777" w:rsidR="00BA1F61" w:rsidRDefault="00BA1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EA25" w14:textId="77777777" w:rsidR="00B038E8" w:rsidRDefault="00171CF9"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532A56AE" wp14:editId="1A4C2D60">
              <wp:simplePos x="0" y="0"/>
              <wp:positionH relativeFrom="page">
                <wp:posOffset>2276475</wp:posOffset>
              </wp:positionH>
              <wp:positionV relativeFrom="paragraph">
                <wp:posOffset>-240030</wp:posOffset>
              </wp:positionV>
              <wp:extent cx="3443605" cy="770255"/>
              <wp:effectExtent l="0" t="0" r="444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70255"/>
                      </a:xfrm>
                      <a:prstGeom prst="rect">
                        <a:avLst/>
                      </a:prstGeom>
                      <a:solidFill>
                        <a:srgbClr val="FFFFFF"/>
                      </a:solidFill>
                      <a:ln w="9525">
                        <a:noFill/>
                        <a:miter lim="800000"/>
                        <a:headEnd/>
                        <a:tailEnd/>
                      </a:ln>
                    </wps:spPr>
                    <wps:txbx>
                      <w:txbxContent>
                        <w:p w14:paraId="5940F123" w14:textId="77777777" w:rsidR="00B038E8" w:rsidRDefault="00B038E8" w:rsidP="00A46A98">
                          <w:pPr>
                            <w:jc w:val="right"/>
                            <w:rPr>
                              <w:rFonts w:ascii="Arial" w:hAnsi="Arial" w:cs="Arial"/>
                              <w:b/>
                              <w:sz w:val="22"/>
                              <w:szCs w:val="23"/>
                            </w:rPr>
                          </w:pPr>
                        </w:p>
                        <w:p w14:paraId="2B6FC3D4" w14:textId="77777777" w:rsidR="00B038E8" w:rsidRDefault="00171CF9" w:rsidP="00BE6AAC">
                          <w:pPr>
                            <w:jc w:val="right"/>
                            <w:rPr>
                              <w:rFonts w:ascii="Arial" w:hAnsi="Arial" w:cs="Arial"/>
                              <w:b/>
                              <w:sz w:val="22"/>
                              <w:szCs w:val="23"/>
                            </w:rPr>
                          </w:pPr>
                          <w:r>
                            <w:rPr>
                              <w:rFonts w:ascii="Arial" w:hAnsi="Arial" w:cs="Arial"/>
                              <w:b/>
                              <w:sz w:val="22"/>
                              <w:szCs w:val="23"/>
                            </w:rPr>
                            <w:t xml:space="preserve">DIRECCIÓN </w:t>
                          </w:r>
                          <w:r w:rsidR="008A32F3">
                            <w:rPr>
                              <w:rFonts w:ascii="Arial" w:hAnsi="Arial" w:cs="Arial"/>
                              <w:b/>
                              <w:sz w:val="22"/>
                              <w:szCs w:val="23"/>
                            </w:rPr>
                            <w:t>DIVISIONAL DE FACTIBILIDADES</w:t>
                          </w:r>
                        </w:p>
                        <w:p w14:paraId="79B85602" w14:textId="77777777" w:rsidR="00B038E8"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14:paraId="2FC87B32" w14:textId="77777777" w:rsidR="00B038E8" w:rsidRPr="00E90FD6" w:rsidRDefault="00B038E8" w:rsidP="00A46A98">
                          <w:pPr>
                            <w:spacing w:line="276" w:lineRule="auto"/>
                            <w:jc w:val="right"/>
                            <w:rPr>
                              <w:sz w:val="22"/>
                            </w:rPr>
                          </w:pPr>
                        </w:p>
                        <w:p w14:paraId="392AF95E" w14:textId="77777777" w:rsidR="00B038E8" w:rsidRPr="00E90FD6" w:rsidRDefault="00B038E8" w:rsidP="00A46A98">
                          <w:pPr>
                            <w:spacing w:line="276" w:lineRule="auto"/>
                            <w:jc w:val="right"/>
                            <w:rPr>
                              <w:rFonts w:ascii="Arial" w:hAnsi="Arial" w:cs="Arial"/>
                              <w:b/>
                              <w:sz w:val="22"/>
                              <w:szCs w:val="23"/>
                            </w:rPr>
                          </w:pPr>
                        </w:p>
                        <w:p w14:paraId="40AD5A93" w14:textId="77777777" w:rsidR="00B038E8" w:rsidRPr="00E90FD6" w:rsidRDefault="00B038E8"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2C4F5" id="_x0000_t202" coordsize="21600,21600" o:spt="202" path="m,l,21600r21600,l21600,xe">
              <v:stroke joinstyle="miter"/>
              <v:path gradientshapeok="t" o:connecttype="rect"/>
            </v:shapetype>
            <v:shape id="Cuadro de texto 217" o:spid="_x0000_s1026" type="#_x0000_t202" style="position:absolute;margin-left:179.25pt;margin-top:-18.9pt;width:271.15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" stroked="f">
              <v:textbox>
                <w:txbxContent>
                  <w:p w:rsidR="009B19DB" w:rsidRDefault="00BA1F61" w:rsidP="00A46A98">
                    <w:pPr>
                      <w:jc w:val="right"/>
                      <w:rPr>
                        <w:rFonts w:ascii="Arial" w:hAnsi="Arial" w:cs="Arial"/>
                        <w:b/>
                        <w:sz w:val="22"/>
                        <w:szCs w:val="23"/>
                      </w:rPr>
                    </w:pPr>
                  </w:p>
                  <w:p w:rsidR="009B19DB" w:rsidRDefault="00171CF9" w:rsidP="00BE6AAC">
                    <w:pPr>
                      <w:jc w:val="right"/>
                      <w:rPr>
                        <w:rFonts w:ascii="Arial" w:hAnsi="Arial" w:cs="Arial"/>
                        <w:b/>
                        <w:sz w:val="22"/>
                        <w:szCs w:val="23"/>
                      </w:rPr>
                    </w:pPr>
                    <w:r>
                      <w:rPr>
                        <w:rFonts w:ascii="Arial" w:hAnsi="Arial" w:cs="Arial"/>
                        <w:b/>
                        <w:sz w:val="22"/>
                        <w:szCs w:val="23"/>
                      </w:rPr>
                      <w:t xml:space="preserve">DIRECCIÓN </w:t>
                    </w:r>
                    <w:r w:rsidR="008A32F3">
                      <w:rPr>
                        <w:rFonts w:ascii="Arial" w:hAnsi="Arial" w:cs="Arial"/>
                        <w:b/>
                        <w:sz w:val="22"/>
                        <w:szCs w:val="23"/>
                      </w:rPr>
                      <w:t>DIVISIONAL DE FACTIBILIDADES</w:t>
                    </w:r>
                  </w:p>
                  <w:p w:rsidR="009B19DB"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BA1F61" w:rsidP="00A46A98">
                    <w:pPr>
                      <w:spacing w:line="276" w:lineRule="auto"/>
                      <w:jc w:val="right"/>
                      <w:rPr>
                        <w:sz w:val="22"/>
                      </w:rPr>
                    </w:pPr>
                  </w:p>
                  <w:p w:rsidR="009B19DB" w:rsidRPr="00E90FD6" w:rsidRDefault="00BA1F61" w:rsidP="00A46A98">
                    <w:pPr>
                      <w:spacing w:line="276" w:lineRule="auto"/>
                      <w:jc w:val="right"/>
                      <w:rPr>
                        <w:rFonts w:ascii="Arial" w:hAnsi="Arial" w:cs="Arial"/>
                        <w:b/>
                        <w:sz w:val="22"/>
                        <w:szCs w:val="23"/>
                      </w:rPr>
                    </w:pPr>
                  </w:p>
                  <w:p w:rsidR="009B19DB" w:rsidRPr="00E90FD6" w:rsidRDefault="00BA1F61"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77757F62" wp14:editId="71A4C5B0">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6"/>
    <w:rsid w:val="00007D24"/>
    <w:rsid w:val="000429F5"/>
    <w:rsid w:val="00052DB4"/>
    <w:rsid w:val="00076732"/>
    <w:rsid w:val="00090FCE"/>
    <w:rsid w:val="001020F4"/>
    <w:rsid w:val="00112F5F"/>
    <w:rsid w:val="00136032"/>
    <w:rsid w:val="001517A5"/>
    <w:rsid w:val="00171CF9"/>
    <w:rsid w:val="0018463D"/>
    <w:rsid w:val="001E47E3"/>
    <w:rsid w:val="001F0447"/>
    <w:rsid w:val="00222210"/>
    <w:rsid w:val="00271BAE"/>
    <w:rsid w:val="002C31B8"/>
    <w:rsid w:val="002D57DA"/>
    <w:rsid w:val="002E3718"/>
    <w:rsid w:val="0032755C"/>
    <w:rsid w:val="00365FAC"/>
    <w:rsid w:val="00377B3E"/>
    <w:rsid w:val="00387A71"/>
    <w:rsid w:val="003D3ECA"/>
    <w:rsid w:val="003E31B8"/>
    <w:rsid w:val="0045478C"/>
    <w:rsid w:val="004F30E6"/>
    <w:rsid w:val="00516781"/>
    <w:rsid w:val="00530AA4"/>
    <w:rsid w:val="00543D5F"/>
    <w:rsid w:val="005A0749"/>
    <w:rsid w:val="005F2C5D"/>
    <w:rsid w:val="006264B8"/>
    <w:rsid w:val="00656D70"/>
    <w:rsid w:val="006B3F22"/>
    <w:rsid w:val="00750197"/>
    <w:rsid w:val="00762620"/>
    <w:rsid w:val="00763A59"/>
    <w:rsid w:val="007938DA"/>
    <w:rsid w:val="007B54BA"/>
    <w:rsid w:val="0080153C"/>
    <w:rsid w:val="00827CFF"/>
    <w:rsid w:val="0084037D"/>
    <w:rsid w:val="0084488B"/>
    <w:rsid w:val="0085421D"/>
    <w:rsid w:val="00887108"/>
    <w:rsid w:val="008A32F3"/>
    <w:rsid w:val="008F2A0D"/>
    <w:rsid w:val="00901706"/>
    <w:rsid w:val="009541CE"/>
    <w:rsid w:val="0096179F"/>
    <w:rsid w:val="009A0F40"/>
    <w:rsid w:val="009A1BAA"/>
    <w:rsid w:val="009C6561"/>
    <w:rsid w:val="009E2E0B"/>
    <w:rsid w:val="00A30AE7"/>
    <w:rsid w:val="00A50F7D"/>
    <w:rsid w:val="00A5499E"/>
    <w:rsid w:val="00A57165"/>
    <w:rsid w:val="00A66D54"/>
    <w:rsid w:val="00A723AF"/>
    <w:rsid w:val="00AA55B8"/>
    <w:rsid w:val="00AC164E"/>
    <w:rsid w:val="00AD3F00"/>
    <w:rsid w:val="00AE01C3"/>
    <w:rsid w:val="00AE5D40"/>
    <w:rsid w:val="00B00BA7"/>
    <w:rsid w:val="00B038E8"/>
    <w:rsid w:val="00B16F26"/>
    <w:rsid w:val="00B2667E"/>
    <w:rsid w:val="00BA1F61"/>
    <w:rsid w:val="00C3211F"/>
    <w:rsid w:val="00C859EF"/>
    <w:rsid w:val="00D01F98"/>
    <w:rsid w:val="00DB48EB"/>
    <w:rsid w:val="00DB6144"/>
    <w:rsid w:val="00DD4B5C"/>
    <w:rsid w:val="00E31611"/>
    <w:rsid w:val="00E41166"/>
    <w:rsid w:val="00E44F78"/>
    <w:rsid w:val="00E73EEA"/>
    <w:rsid w:val="00ED577D"/>
    <w:rsid w:val="00F012CF"/>
    <w:rsid w:val="00F0414E"/>
    <w:rsid w:val="00F11413"/>
    <w:rsid w:val="00F41DED"/>
    <w:rsid w:val="00F76799"/>
    <w:rsid w:val="00FE7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09BF5"/>
  <w15:chartTrackingRefBased/>
  <w15:docId w15:val="{9ECD6A62-658E-4A1C-A483-749F792A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E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customStyle="1" w:styleId="EncabezadoCar">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customStyle="1" w:styleId="PiedepginaCar">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14250">
      <w:bodyDiv w:val="1"/>
      <w:marLeft w:val="0"/>
      <w:marRight w:val="0"/>
      <w:marTop w:val="0"/>
      <w:marBottom w:val="0"/>
      <w:divBdr>
        <w:top w:val="none" w:sz="0" w:space="0" w:color="auto"/>
        <w:left w:val="none" w:sz="0" w:space="0" w:color="auto"/>
        <w:bottom w:val="none" w:sz="0" w:space="0" w:color="auto"/>
        <w:right w:val="none" w:sz="0" w:space="0" w:color="auto"/>
      </w:divBdr>
    </w:div>
    <w:div w:id="8439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plataformadetransparencia.org.m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eaqueretaro.gob.m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nidadtransparencia@ceaqueretaro.gob.mx" TargetMode="External"/><Relationship Id="rId5" Type="http://schemas.openxmlformats.org/officeDocument/2006/relationships/endnotes" Target="endnotes.xml"/><Relationship Id="rId15" Type="http://schemas.openxmlformats.org/officeDocument/2006/relationships/hyperlink" Target="http://www.ceaqueretaro.gob.mx/"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yperlink" Target="https://home.inai.org.mx/?page_id=3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1963</Words>
  <Characters>10799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Leobana Galvan Guerrero</cp:lastModifiedBy>
  <cp:revision>2</cp:revision>
  <dcterms:created xsi:type="dcterms:W3CDTF">2024-09-27T22:49:00Z</dcterms:created>
  <dcterms:modified xsi:type="dcterms:W3CDTF">2024-09-27T22:49:00Z</dcterms:modified>
</cp:coreProperties>
</file>