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7AC182D5" w:rsidR="0069354A" w:rsidRDefault="0069354A" w:rsidP="00A6107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A61076">
        <w:rPr>
          <w:rFonts w:ascii="Arial" w:hAnsi="Arial" w:cs="Arial"/>
          <w:b/>
          <w:sz w:val="36"/>
        </w:rPr>
        <w:t>AVISO DE PRIVACIDAD</w:t>
      </w:r>
      <w:r w:rsidR="00C22276" w:rsidRPr="00A61076">
        <w:rPr>
          <w:rFonts w:ascii="Arial" w:hAnsi="Arial" w:cs="Arial"/>
          <w:b/>
          <w:sz w:val="36"/>
        </w:rPr>
        <w:t xml:space="preserve"> SIMPLIFICADO</w:t>
      </w:r>
    </w:p>
    <w:p w14:paraId="6CC51E76" w14:textId="60F0D146" w:rsidR="00A61076" w:rsidRPr="00A61076" w:rsidRDefault="00A61076" w:rsidP="00A61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1076">
        <w:rPr>
          <w:rFonts w:ascii="Arial" w:hAnsi="Arial" w:cs="Arial"/>
          <w:b/>
          <w:sz w:val="24"/>
          <w:szCs w:val="24"/>
        </w:rPr>
        <w:t>INSCRIPCIÓN Y/O REFRENDO AL PADRÓN DE PROVEEDORES Y PRESTADORES DE SERVICIOS DEL PODER EJECUTIVO DEL ESTADO DE QUERÉTARO</w:t>
      </w:r>
    </w:p>
    <w:p w14:paraId="40FCA2F8" w14:textId="77777777" w:rsidR="00A61076" w:rsidRPr="00A61076" w:rsidRDefault="00A61076" w:rsidP="00C22276">
      <w:pPr>
        <w:jc w:val="center"/>
        <w:rPr>
          <w:rFonts w:ascii="Arial" w:hAnsi="Arial" w:cs="Arial"/>
          <w:b/>
          <w:sz w:val="24"/>
          <w:szCs w:val="24"/>
        </w:rPr>
      </w:pPr>
    </w:p>
    <w:p w14:paraId="61B8FDBA" w14:textId="03556DE2" w:rsidR="00C732F6" w:rsidRPr="00083756" w:rsidRDefault="00F62719" w:rsidP="00A61076">
      <w:pPr>
        <w:jc w:val="both"/>
        <w:rPr>
          <w:rFonts w:ascii="Arial" w:hAnsi="Arial" w:cs="Arial"/>
          <w:b/>
          <w:sz w:val="20"/>
          <w:szCs w:val="20"/>
        </w:rPr>
      </w:pPr>
      <w:r w:rsidRPr="00083756">
        <w:rPr>
          <w:rFonts w:ascii="Arial" w:hAnsi="Arial" w:cs="Arial"/>
          <w:b/>
          <w:sz w:val="20"/>
          <w:szCs w:val="20"/>
        </w:rPr>
        <w:t>La Dirección</w:t>
      </w:r>
      <w:r w:rsidR="007243EA" w:rsidRPr="00083756">
        <w:rPr>
          <w:rFonts w:ascii="Arial" w:hAnsi="Arial" w:cs="Arial"/>
          <w:b/>
          <w:sz w:val="20"/>
          <w:szCs w:val="20"/>
        </w:rPr>
        <w:t xml:space="preserve"> Divisional</w:t>
      </w:r>
      <w:r w:rsidR="007D4E6E" w:rsidRPr="00083756">
        <w:rPr>
          <w:rFonts w:ascii="Arial" w:hAnsi="Arial" w:cs="Arial"/>
          <w:b/>
          <w:sz w:val="20"/>
          <w:szCs w:val="20"/>
        </w:rPr>
        <w:t xml:space="preserve"> de Administración</w:t>
      </w:r>
      <w:r w:rsidR="00022BB4" w:rsidRPr="00083756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083756">
        <w:rPr>
          <w:rFonts w:ascii="Arial" w:hAnsi="Arial" w:cs="Arial"/>
          <w:sz w:val="20"/>
          <w:szCs w:val="20"/>
        </w:rPr>
        <w:t>con domicilio e</w:t>
      </w:r>
      <w:bookmarkStart w:id="0" w:name="_GoBack"/>
      <w:bookmarkEnd w:id="0"/>
      <w:r w:rsidR="00BE7DD7" w:rsidRPr="00083756">
        <w:rPr>
          <w:rFonts w:ascii="Arial" w:hAnsi="Arial" w:cs="Arial"/>
          <w:sz w:val="20"/>
          <w:szCs w:val="20"/>
        </w:rPr>
        <w:t xml:space="preserve">n </w:t>
      </w:r>
      <w:r w:rsidR="00022BB4" w:rsidRPr="00083756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083756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083756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083756">
        <w:rPr>
          <w:rFonts w:ascii="Arial" w:hAnsi="Arial" w:cs="Arial"/>
          <w:b/>
          <w:sz w:val="20"/>
          <w:szCs w:val="20"/>
        </w:rPr>
        <w:t xml:space="preserve"> </w:t>
      </w:r>
      <w:r w:rsidR="0069354A" w:rsidRPr="00083756">
        <w:rPr>
          <w:rFonts w:ascii="Arial" w:hAnsi="Arial" w:cs="Arial"/>
          <w:sz w:val="20"/>
          <w:szCs w:val="20"/>
        </w:rPr>
        <w:t xml:space="preserve">es la </w:t>
      </w:r>
      <w:r w:rsidR="0069354A" w:rsidRPr="00083756">
        <w:rPr>
          <w:rFonts w:ascii="Arial" w:hAnsi="Arial" w:cs="Arial"/>
          <w:b/>
          <w:sz w:val="20"/>
          <w:szCs w:val="20"/>
        </w:rPr>
        <w:t xml:space="preserve">responsable del </w:t>
      </w:r>
      <w:r w:rsidR="00022BB4" w:rsidRPr="00083756">
        <w:rPr>
          <w:rFonts w:ascii="Arial" w:hAnsi="Arial" w:cs="Arial"/>
          <w:b/>
          <w:sz w:val="20"/>
          <w:szCs w:val="20"/>
        </w:rPr>
        <w:t xml:space="preserve">tratamiento y </w:t>
      </w:r>
      <w:r w:rsidR="00BE7DD7" w:rsidRPr="00083756">
        <w:rPr>
          <w:rFonts w:ascii="Arial" w:hAnsi="Arial" w:cs="Arial"/>
          <w:b/>
          <w:sz w:val="20"/>
          <w:szCs w:val="20"/>
        </w:rPr>
        <w:t xml:space="preserve">protección </w:t>
      </w:r>
      <w:r w:rsidR="0069354A" w:rsidRPr="00083756">
        <w:rPr>
          <w:rFonts w:ascii="Arial" w:hAnsi="Arial" w:cs="Arial"/>
          <w:b/>
          <w:sz w:val="20"/>
          <w:szCs w:val="20"/>
        </w:rPr>
        <w:t xml:space="preserve">de los datos </w:t>
      </w:r>
      <w:r w:rsidR="00AF41C8" w:rsidRPr="00083756">
        <w:rPr>
          <w:rFonts w:ascii="Arial" w:hAnsi="Arial" w:cs="Arial"/>
          <w:b/>
          <w:sz w:val="20"/>
          <w:szCs w:val="20"/>
        </w:rPr>
        <w:t>personales</w:t>
      </w:r>
      <w:r w:rsidR="00AF41C8" w:rsidRPr="00083756">
        <w:rPr>
          <w:rFonts w:ascii="Arial" w:hAnsi="Arial" w:cs="Arial"/>
          <w:sz w:val="20"/>
          <w:szCs w:val="20"/>
        </w:rPr>
        <w:t xml:space="preserve"> </w:t>
      </w:r>
      <w:r w:rsidR="006722D2" w:rsidRPr="00083756">
        <w:rPr>
          <w:rFonts w:ascii="Arial" w:hAnsi="Arial" w:cs="Arial"/>
          <w:sz w:val="20"/>
          <w:szCs w:val="20"/>
        </w:rPr>
        <w:t>que nos proporcion</w:t>
      </w:r>
      <w:r w:rsidR="00022BB4" w:rsidRPr="00083756">
        <w:rPr>
          <w:rFonts w:ascii="Arial" w:hAnsi="Arial" w:cs="Arial"/>
          <w:sz w:val="20"/>
          <w:szCs w:val="20"/>
        </w:rPr>
        <w:t xml:space="preserve">e </w:t>
      </w:r>
      <w:r w:rsidR="00AB5D40" w:rsidRPr="00083756">
        <w:rPr>
          <w:rFonts w:ascii="Arial" w:hAnsi="Arial" w:cs="Arial"/>
          <w:sz w:val="20"/>
          <w:szCs w:val="20"/>
        </w:rPr>
        <w:t>para el</w:t>
      </w:r>
      <w:r w:rsidR="00C732F6" w:rsidRPr="00083756">
        <w:rPr>
          <w:rFonts w:ascii="Arial" w:hAnsi="Arial" w:cs="Arial"/>
          <w:sz w:val="20"/>
          <w:szCs w:val="20"/>
        </w:rPr>
        <w:t xml:space="preserve"> trámite de</w:t>
      </w:r>
      <w:r w:rsidR="007243EA" w:rsidRPr="00083756">
        <w:rPr>
          <w:rFonts w:ascii="Arial" w:hAnsi="Arial" w:cs="Arial"/>
          <w:sz w:val="20"/>
          <w:szCs w:val="20"/>
        </w:rPr>
        <w:t xml:space="preserve"> </w:t>
      </w:r>
      <w:bookmarkStart w:id="1" w:name="_Hlk180061926"/>
      <w:r w:rsidR="007243EA" w:rsidRPr="00083756">
        <w:rPr>
          <w:rFonts w:ascii="Arial" w:hAnsi="Arial" w:cs="Arial"/>
          <w:b/>
          <w:sz w:val="20"/>
          <w:szCs w:val="20"/>
        </w:rPr>
        <w:t>Inscripción</w:t>
      </w:r>
      <w:r w:rsidR="00B8234F" w:rsidRPr="00083756">
        <w:rPr>
          <w:rFonts w:ascii="Arial" w:hAnsi="Arial" w:cs="Arial"/>
          <w:b/>
          <w:sz w:val="20"/>
          <w:szCs w:val="20"/>
        </w:rPr>
        <w:t xml:space="preserve"> y/o Refrendo</w:t>
      </w:r>
      <w:r w:rsidR="007243EA" w:rsidRPr="00083756">
        <w:rPr>
          <w:rFonts w:ascii="Arial" w:hAnsi="Arial" w:cs="Arial"/>
          <w:b/>
          <w:sz w:val="20"/>
          <w:szCs w:val="20"/>
        </w:rPr>
        <w:t xml:space="preserve"> al Padrón de Proveedores</w:t>
      </w:r>
      <w:r w:rsidR="00B8234F" w:rsidRPr="00083756">
        <w:rPr>
          <w:rFonts w:ascii="Arial" w:hAnsi="Arial" w:cs="Arial"/>
          <w:b/>
          <w:sz w:val="20"/>
          <w:szCs w:val="20"/>
        </w:rPr>
        <w:t xml:space="preserve"> y Prestadores de Servicios del Poder Ejecutivo del Estado de Querétaro</w:t>
      </w:r>
      <w:r w:rsidR="00022BB4" w:rsidRPr="00083756">
        <w:rPr>
          <w:rFonts w:ascii="Arial" w:hAnsi="Arial" w:cs="Arial"/>
          <w:b/>
          <w:sz w:val="20"/>
          <w:szCs w:val="20"/>
        </w:rPr>
        <w:t xml:space="preserve">, </w:t>
      </w:r>
      <w:bookmarkEnd w:id="1"/>
      <w:r w:rsidR="00022BB4" w:rsidRPr="00083756">
        <w:rPr>
          <w:rFonts w:ascii="Arial" w:hAnsi="Arial" w:cs="Arial"/>
          <w:sz w:val="20"/>
          <w:szCs w:val="20"/>
        </w:rPr>
        <w:t>los cuales serán utilizados para</w:t>
      </w:r>
      <w:r w:rsidR="00022BB4" w:rsidRPr="00083756">
        <w:rPr>
          <w:rFonts w:ascii="Arial" w:hAnsi="Arial" w:cs="Arial"/>
          <w:b/>
          <w:sz w:val="20"/>
          <w:szCs w:val="20"/>
        </w:rPr>
        <w:t xml:space="preserve"> </w:t>
      </w:r>
      <w:r w:rsidR="00A61076" w:rsidRPr="00083756">
        <w:rPr>
          <w:rFonts w:ascii="Arial" w:hAnsi="Arial" w:cs="Arial"/>
          <w:sz w:val="20"/>
          <w:szCs w:val="20"/>
        </w:rPr>
        <w:t xml:space="preserve">el siguiente fin: </w:t>
      </w:r>
      <w:r w:rsidR="00AF41C8" w:rsidRPr="00083756">
        <w:rPr>
          <w:rFonts w:ascii="Arial" w:hAnsi="Arial" w:cs="Arial"/>
          <w:sz w:val="20"/>
          <w:szCs w:val="20"/>
        </w:rPr>
        <w:t xml:space="preserve"> </w:t>
      </w:r>
      <w:r w:rsidR="00D27A3E" w:rsidRPr="00083756">
        <w:rPr>
          <w:rFonts w:ascii="Arial" w:hAnsi="Arial" w:cs="Arial"/>
          <w:b/>
          <w:sz w:val="20"/>
          <w:szCs w:val="20"/>
        </w:rPr>
        <w:t xml:space="preserve">a) </w:t>
      </w:r>
      <w:r w:rsidR="00D27A3E" w:rsidRPr="00083756">
        <w:rPr>
          <w:rFonts w:ascii="Arial" w:hAnsi="Arial" w:cs="Arial"/>
          <w:sz w:val="20"/>
          <w:szCs w:val="20"/>
        </w:rPr>
        <w:t>Llevar acabo el registro de los Proveedores dados de alta ante la Oficialía Mayor del Poder Ejecutivo del Estado de Querétaro, dentro del sistema de la Comisión Estatal de Aguas.</w:t>
      </w:r>
      <w:r w:rsidR="00D27A3E" w:rsidRPr="00083756">
        <w:rPr>
          <w:rFonts w:ascii="Arial" w:hAnsi="Arial" w:cs="Arial"/>
          <w:b/>
          <w:sz w:val="20"/>
          <w:szCs w:val="20"/>
        </w:rPr>
        <w:t xml:space="preserve"> </w:t>
      </w:r>
      <w:r w:rsidR="00D27A3E" w:rsidRPr="00083756">
        <w:rPr>
          <w:rFonts w:ascii="Arial" w:hAnsi="Arial" w:cs="Arial"/>
          <w:sz w:val="20"/>
          <w:szCs w:val="20"/>
        </w:rPr>
        <w:t xml:space="preserve">De </w:t>
      </w:r>
      <w:r w:rsidR="00AF41C8" w:rsidRPr="00083756">
        <w:rPr>
          <w:rFonts w:ascii="Arial" w:hAnsi="Arial" w:cs="Arial"/>
          <w:sz w:val="20"/>
          <w:szCs w:val="20"/>
        </w:rPr>
        <w:t xml:space="preserve">manera adicional, </w:t>
      </w:r>
      <w:r w:rsidR="0069354A" w:rsidRPr="00083756">
        <w:rPr>
          <w:rFonts w:ascii="Arial" w:hAnsi="Arial" w:cs="Arial"/>
          <w:sz w:val="20"/>
          <w:szCs w:val="20"/>
        </w:rPr>
        <w:t>se informa que los datos recabados</w:t>
      </w:r>
      <w:r w:rsidR="0005652F" w:rsidRPr="00083756">
        <w:rPr>
          <w:rFonts w:ascii="Arial" w:hAnsi="Arial" w:cs="Arial"/>
          <w:sz w:val="20"/>
          <w:szCs w:val="20"/>
        </w:rPr>
        <w:t xml:space="preserve"> son transferidos a </w:t>
      </w:r>
      <w:r w:rsidR="007243EA" w:rsidRPr="00083756">
        <w:rPr>
          <w:rFonts w:ascii="Arial" w:hAnsi="Arial" w:cs="Arial"/>
          <w:sz w:val="20"/>
          <w:szCs w:val="20"/>
        </w:rPr>
        <w:t xml:space="preserve">la Dirección </w:t>
      </w:r>
      <w:r w:rsidRPr="00083756">
        <w:rPr>
          <w:rFonts w:ascii="Arial" w:hAnsi="Arial" w:cs="Arial"/>
          <w:sz w:val="20"/>
          <w:szCs w:val="20"/>
        </w:rPr>
        <w:t xml:space="preserve">Divisional </w:t>
      </w:r>
      <w:r w:rsidR="007243EA" w:rsidRPr="00083756">
        <w:rPr>
          <w:rFonts w:ascii="Arial" w:hAnsi="Arial" w:cs="Arial"/>
          <w:sz w:val="20"/>
          <w:szCs w:val="20"/>
        </w:rPr>
        <w:t>de Finanzas</w:t>
      </w:r>
      <w:r w:rsidR="0005652F" w:rsidRPr="00083756">
        <w:rPr>
          <w:rFonts w:ascii="Arial" w:hAnsi="Arial" w:cs="Arial"/>
          <w:sz w:val="20"/>
          <w:szCs w:val="20"/>
        </w:rPr>
        <w:t xml:space="preserve"> para </w:t>
      </w:r>
      <w:r w:rsidR="007243EA" w:rsidRPr="00083756">
        <w:rPr>
          <w:rFonts w:ascii="Arial" w:hAnsi="Arial" w:cs="Arial"/>
          <w:sz w:val="20"/>
          <w:szCs w:val="20"/>
        </w:rPr>
        <w:t>finiquitar el trámite de pago de las adquisiciones correspondientes</w:t>
      </w:r>
      <w:r w:rsidR="00520E5C" w:rsidRPr="00083756">
        <w:rPr>
          <w:rFonts w:ascii="Arial" w:hAnsi="Arial" w:cs="Arial"/>
          <w:sz w:val="20"/>
          <w:szCs w:val="20"/>
        </w:rPr>
        <w:t>, así como a los</w:t>
      </w:r>
      <w:r w:rsidR="007D4E6E" w:rsidRPr="00083756">
        <w:rPr>
          <w:rFonts w:ascii="Arial" w:hAnsi="Arial" w:cs="Arial"/>
          <w:sz w:val="20"/>
          <w:szCs w:val="20"/>
        </w:rPr>
        <w:t xml:space="preserve"> </w:t>
      </w:r>
      <w:r w:rsidRPr="00083756">
        <w:rPr>
          <w:rFonts w:ascii="Arial" w:hAnsi="Arial" w:cs="Arial"/>
          <w:sz w:val="20"/>
          <w:szCs w:val="20"/>
        </w:rPr>
        <w:t>diversos órganos</w:t>
      </w:r>
      <w:r w:rsidR="007D4E6E" w:rsidRPr="00083756">
        <w:rPr>
          <w:rFonts w:ascii="Arial" w:hAnsi="Arial" w:cs="Arial"/>
          <w:sz w:val="20"/>
          <w:szCs w:val="20"/>
        </w:rPr>
        <w:t xml:space="preserve"> fiscalizadores para la ejecución de auditorías a los recursos públicos</w:t>
      </w:r>
      <w:r w:rsidR="00520E5C" w:rsidRPr="00083756">
        <w:rPr>
          <w:rFonts w:ascii="Arial" w:hAnsi="Arial" w:cs="Arial"/>
          <w:sz w:val="20"/>
          <w:szCs w:val="20"/>
        </w:rPr>
        <w:t>.</w:t>
      </w:r>
    </w:p>
    <w:p w14:paraId="04D2BD84" w14:textId="41971CAD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083756">
        <w:rPr>
          <w:rFonts w:ascii="Arial" w:hAnsi="Arial" w:cs="Arial"/>
          <w:sz w:val="20"/>
          <w:szCs w:val="20"/>
        </w:rPr>
        <w:t>En caso de negativa para el tratamiento</w:t>
      </w:r>
      <w:r w:rsidR="00F62719" w:rsidRPr="00083756">
        <w:rPr>
          <w:rFonts w:ascii="Arial" w:hAnsi="Arial" w:cs="Arial"/>
          <w:sz w:val="20"/>
          <w:szCs w:val="20"/>
        </w:rPr>
        <w:t xml:space="preserve"> y transferencia</w:t>
      </w:r>
      <w:r w:rsidRPr="00083756">
        <w:rPr>
          <w:rFonts w:ascii="Arial" w:hAnsi="Arial" w:cs="Arial"/>
          <w:sz w:val="20"/>
          <w:szCs w:val="20"/>
        </w:rPr>
        <w:t xml:space="preserve"> de sus datos personales </w:t>
      </w:r>
      <w:r w:rsidR="005F57AA" w:rsidRPr="00083756">
        <w:rPr>
          <w:rFonts w:ascii="Arial" w:hAnsi="Arial" w:cs="Arial"/>
          <w:sz w:val="20"/>
          <w:szCs w:val="20"/>
        </w:rPr>
        <w:t xml:space="preserve">requeridos </w:t>
      </w:r>
      <w:r w:rsidRPr="00083756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083756">
        <w:rPr>
          <w:rFonts w:ascii="Arial" w:hAnsi="Arial" w:cs="Arial"/>
          <w:b/>
          <w:sz w:val="20"/>
          <w:szCs w:val="20"/>
        </w:rPr>
        <w:t xml:space="preserve">ARCO </w:t>
      </w:r>
      <w:r w:rsidRPr="00083756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083756">
        <w:rPr>
          <w:rFonts w:ascii="Arial" w:hAnsi="Arial" w:cs="Arial"/>
          <w:sz w:val="20"/>
          <w:szCs w:val="20"/>
        </w:rPr>
        <w:t xml:space="preserve"> </w:t>
      </w:r>
      <w:r w:rsidRPr="00083756">
        <w:rPr>
          <w:rFonts w:ascii="Arial" w:hAnsi="Arial" w:cs="Arial"/>
          <w:sz w:val="20"/>
          <w:szCs w:val="20"/>
        </w:rPr>
        <w:t>l</w:t>
      </w:r>
      <w:r w:rsidR="005941B9" w:rsidRPr="00083756">
        <w:rPr>
          <w:rFonts w:ascii="Arial" w:hAnsi="Arial" w:cs="Arial"/>
          <w:sz w:val="20"/>
          <w:szCs w:val="20"/>
        </w:rPr>
        <w:t>a Comisión Estatal de Aguas</w:t>
      </w:r>
      <w:r w:rsidRPr="00083756">
        <w:rPr>
          <w:rFonts w:ascii="Arial" w:hAnsi="Arial" w:cs="Arial"/>
          <w:sz w:val="20"/>
          <w:szCs w:val="20"/>
        </w:rPr>
        <w:t>.</w:t>
      </w:r>
    </w:p>
    <w:p w14:paraId="23BD29FA" w14:textId="77777777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B001810" w14:textId="6060FEA1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083756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083756">
        <w:rPr>
          <w:rFonts w:ascii="Arial" w:hAnsi="Arial" w:cs="Arial"/>
          <w:color w:val="000000" w:themeColor="text1"/>
          <w:sz w:val="20"/>
          <w:szCs w:val="20"/>
        </w:rPr>
        <w:t>en</w:t>
      </w:r>
      <w:r w:rsidRPr="00083756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8" w:history="1">
        <w:r w:rsidR="00A61076" w:rsidRPr="00083756">
          <w:rPr>
            <w:rStyle w:val="Hipervnculo"/>
            <w:rFonts w:ascii="Arial" w:hAnsi="Arial" w:cs="Arial"/>
            <w:sz w:val="20"/>
            <w:szCs w:val="20"/>
          </w:rPr>
          <w:t>https://www.ceaqueretaro.gob.mx/aviso-privacidad-2/</w:t>
        </w:r>
      </w:hyperlink>
      <w:r w:rsidR="00A61076" w:rsidRPr="00083756">
        <w:rPr>
          <w:rStyle w:val="Hipervnculo"/>
          <w:rFonts w:ascii="Arial" w:hAnsi="Arial" w:cs="Arial"/>
          <w:sz w:val="20"/>
          <w:szCs w:val="20"/>
        </w:rPr>
        <w:t xml:space="preserve"> </w:t>
      </w:r>
      <w:r w:rsidR="008951B4" w:rsidRPr="00083756">
        <w:rPr>
          <w:rFonts w:ascii="Arial" w:hAnsi="Arial" w:cs="Arial"/>
          <w:sz w:val="20"/>
          <w:szCs w:val="20"/>
        </w:rPr>
        <w:t>y/</w:t>
      </w:r>
      <w:r w:rsidR="00C732F6" w:rsidRPr="00083756">
        <w:rPr>
          <w:rFonts w:ascii="Arial" w:hAnsi="Arial" w:cs="Arial"/>
          <w:sz w:val="20"/>
          <w:szCs w:val="20"/>
        </w:rPr>
        <w:t xml:space="preserve">o </w:t>
      </w:r>
      <w:r w:rsidR="008951B4" w:rsidRPr="00083756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DA7F927" w14:textId="77777777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5B9E54F2" w:rsidR="0069354A" w:rsidRPr="0008375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083756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A61076" w:rsidRPr="00083756">
        <w:rPr>
          <w:rFonts w:ascii="Arial" w:hAnsi="Arial" w:cs="Arial"/>
          <w:b/>
          <w:sz w:val="20"/>
          <w:szCs w:val="20"/>
        </w:rPr>
        <w:t>17</w:t>
      </w:r>
      <w:r w:rsidRPr="00083756">
        <w:rPr>
          <w:rFonts w:ascii="Arial" w:hAnsi="Arial" w:cs="Arial"/>
          <w:b/>
          <w:sz w:val="20"/>
          <w:szCs w:val="20"/>
        </w:rPr>
        <w:t xml:space="preserve"> de </w:t>
      </w:r>
      <w:r w:rsidR="00003D77" w:rsidRPr="00083756">
        <w:rPr>
          <w:rFonts w:ascii="Arial" w:hAnsi="Arial" w:cs="Arial"/>
          <w:b/>
          <w:sz w:val="20"/>
          <w:szCs w:val="20"/>
        </w:rPr>
        <w:t>octubre</w:t>
      </w:r>
      <w:r w:rsidR="00354231" w:rsidRPr="00083756">
        <w:rPr>
          <w:rFonts w:ascii="Arial" w:hAnsi="Arial" w:cs="Arial"/>
          <w:b/>
          <w:sz w:val="20"/>
          <w:szCs w:val="20"/>
        </w:rPr>
        <w:t xml:space="preserve"> </w:t>
      </w:r>
      <w:r w:rsidRPr="00083756">
        <w:rPr>
          <w:rFonts w:ascii="Arial" w:hAnsi="Arial" w:cs="Arial"/>
          <w:b/>
          <w:sz w:val="20"/>
          <w:szCs w:val="20"/>
        </w:rPr>
        <w:t>del 20</w:t>
      </w:r>
      <w:r w:rsidR="0032777A" w:rsidRPr="00083756">
        <w:rPr>
          <w:rFonts w:ascii="Arial" w:hAnsi="Arial" w:cs="Arial"/>
          <w:b/>
          <w:sz w:val="20"/>
          <w:szCs w:val="20"/>
        </w:rPr>
        <w:t>2</w:t>
      </w:r>
      <w:r w:rsidR="00022BB4" w:rsidRPr="00083756">
        <w:rPr>
          <w:rFonts w:ascii="Arial" w:hAnsi="Arial" w:cs="Arial"/>
          <w:b/>
          <w:sz w:val="20"/>
          <w:szCs w:val="20"/>
        </w:rPr>
        <w:t>4</w:t>
      </w:r>
      <w:r w:rsidRPr="00083756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083756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083756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77777777" w:rsidR="00AB0606" w:rsidRPr="00083756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</w:p>
    <w:sectPr w:rsidR="00AB0606" w:rsidRPr="00083756" w:rsidSect="009F0D31">
      <w:headerReference w:type="default" r:id="rId9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BE05" w14:textId="77777777" w:rsidR="00AF65FD" w:rsidRDefault="00AF65FD" w:rsidP="004E0694">
      <w:pPr>
        <w:spacing w:after="0" w:line="240" w:lineRule="auto"/>
      </w:pPr>
      <w:r>
        <w:separator/>
      </w:r>
    </w:p>
  </w:endnote>
  <w:endnote w:type="continuationSeparator" w:id="0">
    <w:p w14:paraId="149B2F8B" w14:textId="77777777" w:rsidR="00AF65FD" w:rsidRDefault="00AF65FD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29F4" w14:textId="77777777" w:rsidR="00AF65FD" w:rsidRDefault="00AF65FD" w:rsidP="004E0694">
      <w:pPr>
        <w:spacing w:after="0" w:line="240" w:lineRule="auto"/>
      </w:pPr>
      <w:r>
        <w:separator/>
      </w:r>
    </w:p>
  </w:footnote>
  <w:footnote w:type="continuationSeparator" w:id="0">
    <w:p w14:paraId="01B237DF" w14:textId="77777777" w:rsidR="00AF65FD" w:rsidRDefault="00AF65FD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03D77"/>
    <w:rsid w:val="00022BB4"/>
    <w:rsid w:val="00053C4B"/>
    <w:rsid w:val="0005652F"/>
    <w:rsid w:val="00083756"/>
    <w:rsid w:val="000E6515"/>
    <w:rsid w:val="00102DD0"/>
    <w:rsid w:val="00116CDA"/>
    <w:rsid w:val="0023684C"/>
    <w:rsid w:val="0028169C"/>
    <w:rsid w:val="002E6768"/>
    <w:rsid w:val="0032777A"/>
    <w:rsid w:val="003374FD"/>
    <w:rsid w:val="00337CD0"/>
    <w:rsid w:val="0034560C"/>
    <w:rsid w:val="00354231"/>
    <w:rsid w:val="004E0694"/>
    <w:rsid w:val="00520E5C"/>
    <w:rsid w:val="0059244D"/>
    <w:rsid w:val="005941B9"/>
    <w:rsid w:val="00596111"/>
    <w:rsid w:val="005E0ACB"/>
    <w:rsid w:val="005E51B6"/>
    <w:rsid w:val="005F57AA"/>
    <w:rsid w:val="00612ADC"/>
    <w:rsid w:val="006722D2"/>
    <w:rsid w:val="0069354A"/>
    <w:rsid w:val="00722B92"/>
    <w:rsid w:val="007243EA"/>
    <w:rsid w:val="00754125"/>
    <w:rsid w:val="00765761"/>
    <w:rsid w:val="007B135D"/>
    <w:rsid w:val="007D4E6E"/>
    <w:rsid w:val="00892BFE"/>
    <w:rsid w:val="008951B4"/>
    <w:rsid w:val="00933FB7"/>
    <w:rsid w:val="009C7DFF"/>
    <w:rsid w:val="009D61CF"/>
    <w:rsid w:val="009F0D31"/>
    <w:rsid w:val="00A33064"/>
    <w:rsid w:val="00A61076"/>
    <w:rsid w:val="00A66E38"/>
    <w:rsid w:val="00AB0606"/>
    <w:rsid w:val="00AB29CF"/>
    <w:rsid w:val="00AB5D40"/>
    <w:rsid w:val="00AE7632"/>
    <w:rsid w:val="00AF41C8"/>
    <w:rsid w:val="00AF65FD"/>
    <w:rsid w:val="00B16F29"/>
    <w:rsid w:val="00B74E37"/>
    <w:rsid w:val="00B77455"/>
    <w:rsid w:val="00B8234F"/>
    <w:rsid w:val="00BD0B3F"/>
    <w:rsid w:val="00BE7DD7"/>
    <w:rsid w:val="00BF28EB"/>
    <w:rsid w:val="00BF68C2"/>
    <w:rsid w:val="00C22276"/>
    <w:rsid w:val="00C45021"/>
    <w:rsid w:val="00C732F6"/>
    <w:rsid w:val="00CE4EA9"/>
    <w:rsid w:val="00CF624C"/>
    <w:rsid w:val="00D27A3E"/>
    <w:rsid w:val="00DC3B3F"/>
    <w:rsid w:val="00E50F6B"/>
    <w:rsid w:val="00F47677"/>
    <w:rsid w:val="00F6271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queretaro.gob.mx/aviso-privacidad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4285-7F0E-4060-B286-8AE68485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10</cp:revision>
  <cp:lastPrinted>2024-10-18T16:24:00Z</cp:lastPrinted>
  <dcterms:created xsi:type="dcterms:W3CDTF">2024-10-16T16:54:00Z</dcterms:created>
  <dcterms:modified xsi:type="dcterms:W3CDTF">2024-10-18T16:24:00Z</dcterms:modified>
</cp:coreProperties>
</file>